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E9CC" w14:textId="77777777" w:rsidR="003E1ABD" w:rsidRDefault="00FB5B67">
      <w:pPr>
        <w:pStyle w:val="1"/>
        <w:ind w:left="1419" w:right="1412"/>
      </w:pPr>
      <w:r>
        <w:t xml:space="preserve">Договор №  </w:t>
      </w:r>
    </w:p>
    <w:p w14:paraId="72FCE4E3" w14:textId="77777777" w:rsidR="003E1ABD" w:rsidRDefault="00FB5B67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AE5D7FE" w14:textId="152DB2AF" w:rsidR="003E1ABD" w:rsidRDefault="00FB5B67">
      <w:pPr>
        <w:tabs>
          <w:tab w:val="center" w:pos="1177"/>
          <w:tab w:val="center" w:pos="2124"/>
          <w:tab w:val="center" w:pos="3541"/>
          <w:tab w:val="center" w:pos="4249"/>
          <w:tab w:val="center" w:pos="4957"/>
          <w:tab w:val="center" w:pos="5665"/>
          <w:tab w:val="center" w:pos="812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г. Москва </w:t>
      </w:r>
      <w:r>
        <w:tab/>
        <w:t xml:space="preserve">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proofErr w:type="gramStart"/>
      <w:r>
        <w:tab/>
        <w:t>«</w:t>
      </w:r>
      <w:proofErr w:type="gramEnd"/>
      <w:r>
        <w:t>___» ____________________ 201</w:t>
      </w:r>
      <w:r w:rsidR="006D7D2D">
        <w:t>7</w:t>
      </w:r>
      <w:r>
        <w:t xml:space="preserve"> г. </w:t>
      </w:r>
    </w:p>
    <w:p w14:paraId="0E9C0B1C" w14:textId="77777777" w:rsidR="003E1ABD" w:rsidRDefault="00FB5B67">
      <w:pPr>
        <w:spacing w:after="4" w:line="259" w:lineRule="auto"/>
        <w:ind w:left="0" w:firstLine="0"/>
        <w:jc w:val="left"/>
      </w:pPr>
      <w:r>
        <w:t xml:space="preserve"> </w:t>
      </w:r>
    </w:p>
    <w:p w14:paraId="1362F0F0" w14:textId="77777777" w:rsidR="003E1ABD" w:rsidRDefault="00FB5B67">
      <w:pPr>
        <w:tabs>
          <w:tab w:val="center" w:pos="2179"/>
          <w:tab w:val="center" w:pos="4587"/>
          <w:tab w:val="center" w:pos="5590"/>
          <w:tab w:val="center" w:pos="6660"/>
          <w:tab w:val="center" w:pos="8230"/>
          <w:tab w:val="center" w:pos="9271"/>
          <w:tab w:val="right" w:pos="102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__________________________, </w:t>
      </w:r>
      <w:r>
        <w:tab/>
        <w:t xml:space="preserve">именуемое </w:t>
      </w:r>
      <w:r>
        <w:tab/>
        <w:t xml:space="preserve">в </w:t>
      </w:r>
      <w:r>
        <w:tab/>
        <w:t xml:space="preserve">дальнейшем </w:t>
      </w:r>
      <w:proofErr w:type="gramStart"/>
      <w:r>
        <w:tab/>
        <w:t>«</w:t>
      </w:r>
      <w:proofErr w:type="gramEnd"/>
      <w:r>
        <w:t xml:space="preserve">Заказчик», </w:t>
      </w:r>
      <w:r>
        <w:tab/>
        <w:t xml:space="preserve">в </w:t>
      </w:r>
      <w:r>
        <w:tab/>
        <w:t xml:space="preserve">лице </w:t>
      </w:r>
    </w:p>
    <w:p w14:paraId="55C1F0C4" w14:textId="5093237A" w:rsidR="003E1ABD" w:rsidRDefault="00FB5B67">
      <w:pPr>
        <w:ind w:left="-15" w:firstLine="0"/>
      </w:pPr>
      <w:r>
        <w:t xml:space="preserve">_______________________________, действующего на основании _____________, с одной </w:t>
      </w:r>
      <w:proofErr w:type="gramStart"/>
      <w:r>
        <w:t>стороны,  и</w:t>
      </w:r>
      <w:proofErr w:type="gramEnd"/>
      <w:r>
        <w:t xml:space="preserve"> ООО «ТехноКад», именуемое в дальнейшем «Исполнитель», в лице </w:t>
      </w:r>
      <w:r w:rsidR="008F7C79" w:rsidRPr="00A45747">
        <w:rPr>
          <w:color w:val="auto"/>
        </w:rPr>
        <w:t xml:space="preserve">Ведущего специалиста </w:t>
      </w:r>
      <w:r w:rsidRPr="00A45747">
        <w:rPr>
          <w:color w:val="auto"/>
        </w:rPr>
        <w:t>отдела обслуживания клиентов Управления по работе с клиентами</w:t>
      </w:r>
      <w:r w:rsidRPr="00A45747">
        <w:rPr>
          <w:color w:val="auto"/>
          <w:sz w:val="24"/>
        </w:rPr>
        <w:t xml:space="preserve"> </w:t>
      </w:r>
      <w:proofErr w:type="spellStart"/>
      <w:r w:rsidR="008F7C79" w:rsidRPr="00A45747">
        <w:rPr>
          <w:color w:val="auto"/>
        </w:rPr>
        <w:t>Гулякиной</w:t>
      </w:r>
      <w:proofErr w:type="spellEnd"/>
      <w:r w:rsidR="008F7C79" w:rsidRPr="00A45747">
        <w:rPr>
          <w:color w:val="auto"/>
        </w:rPr>
        <w:t xml:space="preserve"> Екатерины Витальевны</w:t>
      </w:r>
      <w:r w:rsidRPr="00A45747">
        <w:rPr>
          <w:color w:val="auto"/>
        </w:rPr>
        <w:t>, действующ</w:t>
      </w:r>
      <w:r w:rsidR="008F7C79" w:rsidRPr="00A45747">
        <w:rPr>
          <w:color w:val="auto"/>
        </w:rPr>
        <w:t xml:space="preserve">ей на основании Доверенности № </w:t>
      </w:r>
      <w:r w:rsidR="006D7D2D">
        <w:rPr>
          <w:color w:val="auto"/>
        </w:rPr>
        <w:t>2 от 31</w:t>
      </w:r>
      <w:r w:rsidR="008F7C79" w:rsidRPr="00A45747">
        <w:rPr>
          <w:color w:val="auto"/>
        </w:rPr>
        <w:t>.</w:t>
      </w:r>
      <w:r w:rsidRPr="00A45747">
        <w:rPr>
          <w:color w:val="auto"/>
        </w:rPr>
        <w:t>1</w:t>
      </w:r>
      <w:r w:rsidR="006D7D2D">
        <w:rPr>
          <w:color w:val="auto"/>
        </w:rPr>
        <w:t>2.2016</w:t>
      </w:r>
      <w:r>
        <w:t>,</w:t>
      </w:r>
      <w:r>
        <w:rPr>
          <w:sz w:val="24"/>
        </w:rPr>
        <w:t xml:space="preserve"> </w:t>
      </w:r>
      <w:r>
        <w:t xml:space="preserve">с другой стороны, в дальнейшем именуемые «Стороны», заключили настоящий Договор, именуемый в дальнейшем «Договор», о нижеследующем.  </w:t>
      </w:r>
    </w:p>
    <w:p w14:paraId="0C3E7748" w14:textId="77777777" w:rsidR="003E1ABD" w:rsidRDefault="00FB5B67">
      <w:pPr>
        <w:spacing w:after="22" w:line="259" w:lineRule="auto"/>
        <w:ind w:left="49" w:firstLine="0"/>
        <w:jc w:val="center"/>
      </w:pPr>
      <w:r>
        <w:rPr>
          <w:b/>
        </w:rPr>
        <w:t xml:space="preserve"> </w:t>
      </w:r>
    </w:p>
    <w:p w14:paraId="5372C418" w14:textId="77777777" w:rsidR="003E1ABD" w:rsidRDefault="00FB5B67">
      <w:pPr>
        <w:pStyle w:val="1"/>
        <w:ind w:left="1419" w:right="105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14:paraId="74D9BCBC" w14:textId="77777777" w:rsidR="003E1ABD" w:rsidRDefault="00FB5B67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602A6757" w14:textId="74E0C2BE" w:rsidR="003E1ABD" w:rsidRDefault="00FB5B67">
      <w:pPr>
        <w:ind w:left="-1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Исполнитель обязуется оказать услуги по выдаче и обслуживанию квалифицированного сертификата ключа проверки электронной подписи </w:t>
      </w:r>
      <w:r w:rsidR="00C936BF">
        <w:t xml:space="preserve">(далее – КСКП ЭП) </w:t>
      </w:r>
      <w:r>
        <w:t xml:space="preserve">Клиентам Заказчика (далее – Заявителям), а Заказчик принять и оплатить услуги Исполнителя. </w:t>
      </w:r>
    </w:p>
    <w:p w14:paraId="55CB55F0" w14:textId="77777777" w:rsidR="003E1ABD" w:rsidRDefault="00FB5B67">
      <w:pPr>
        <w:ind w:left="708" w:firstLine="0"/>
      </w:pPr>
      <w:r>
        <w:t xml:space="preserve">Заявители – третьи лица (клиенты Заказчика), получающие сертификат ключа электронной подписи </w:t>
      </w:r>
    </w:p>
    <w:p w14:paraId="74ACB027" w14:textId="77777777" w:rsidR="003E1ABD" w:rsidRDefault="00FB5B67">
      <w:pPr>
        <w:ind w:left="-15" w:firstLine="0"/>
      </w:pPr>
      <w:r>
        <w:t xml:space="preserve">в Удостоверяющем центре (УЦ) Исполнителя через Заказчика.  </w:t>
      </w:r>
    </w:p>
    <w:p w14:paraId="1FEEAB73" w14:textId="77777777" w:rsidR="003E1ABD" w:rsidRDefault="00FB5B67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2234282E" w14:textId="77777777" w:rsidR="003E1ABD" w:rsidRDefault="00FB5B67">
      <w:pPr>
        <w:pStyle w:val="1"/>
        <w:ind w:left="1419" w:right="105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Обязательства сторон </w:t>
      </w:r>
    </w:p>
    <w:p w14:paraId="45F6388A" w14:textId="77777777" w:rsidR="003E1ABD" w:rsidRDefault="00FB5B67">
      <w:pPr>
        <w:tabs>
          <w:tab w:val="center" w:pos="878"/>
          <w:tab w:val="center" w:pos="256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Исполнитель обязуется: </w:t>
      </w:r>
    </w:p>
    <w:p w14:paraId="11E3D915" w14:textId="462A684A" w:rsidR="003E1ABD" w:rsidRDefault="00FB5B67">
      <w:pPr>
        <w:ind w:left="-15"/>
      </w:pPr>
      <w:r>
        <w:t xml:space="preserve">2.1.1. Оказать Услуги, предусмотренные пунктом 1.1 настоящего Договора Заказчику в течение срока действия выданного Заявителю сертификата ключа. Срок действия выданного сертификата ключа составляет один год. </w:t>
      </w:r>
    </w:p>
    <w:p w14:paraId="6D0BB106" w14:textId="77777777" w:rsidR="003E1ABD" w:rsidRDefault="00FB5B67">
      <w:pPr>
        <w:ind w:left="-15"/>
      </w:pPr>
      <w:r>
        <w:t xml:space="preserve">2.1.2. Не передавать и не разглашать третьим лицам информацию, полученную в результате совместной деятельности Сторон, а также относящуюся к предмету настоящего Договора, к стоимости Услуг, ходу их предоставления и полученным результатам. </w:t>
      </w:r>
    </w:p>
    <w:p w14:paraId="74932E6F" w14:textId="77777777" w:rsidR="003E1ABD" w:rsidRDefault="00FB5B67">
      <w:pPr>
        <w:spacing w:after="21" w:line="259" w:lineRule="auto"/>
        <w:ind w:left="0" w:firstLine="0"/>
        <w:jc w:val="left"/>
      </w:pPr>
      <w:r>
        <w:t xml:space="preserve"> </w:t>
      </w:r>
    </w:p>
    <w:p w14:paraId="4D6950E2" w14:textId="77777777" w:rsidR="003E1ABD" w:rsidRDefault="00FB5B67">
      <w:pPr>
        <w:ind w:firstLine="0"/>
      </w:pPr>
      <w:r>
        <w:t xml:space="preserve">2.2. Заказчик обязуется:  </w:t>
      </w:r>
    </w:p>
    <w:p w14:paraId="5C50D1FB" w14:textId="77777777" w:rsidR="003E1ABD" w:rsidRDefault="00FB5B67">
      <w:pPr>
        <w:ind w:firstLine="0"/>
      </w:pPr>
      <w:r>
        <w:t xml:space="preserve">2.2.1. Регистрировать Заявления Заявителей на оказание услуг Исполнителем. </w:t>
      </w:r>
    </w:p>
    <w:p w14:paraId="239468E5" w14:textId="77777777" w:rsidR="003E1ABD" w:rsidRDefault="00FB5B67">
      <w:pPr>
        <w:ind w:left="-15"/>
      </w:pPr>
      <w:r>
        <w:t xml:space="preserve">2.2.2. До момента формирования карточки временного доступа в личном кабинете на сайте Исполнителя Заказчик обязан идентифицировать Заявителя по предоставленному документу, удостоверяющему личность: </w:t>
      </w:r>
    </w:p>
    <w:p w14:paraId="0F88E373" w14:textId="77777777" w:rsidR="003E1ABD" w:rsidRDefault="00FB5B67">
      <w:pPr>
        <w:numPr>
          <w:ilvl w:val="0"/>
          <w:numId w:val="1"/>
        </w:numPr>
      </w:pPr>
      <w:r>
        <w:t xml:space="preserve">установить личность заявителя - физического лица, обратившегося к нему за получением сертификата ключа; </w:t>
      </w:r>
    </w:p>
    <w:p w14:paraId="118A667B" w14:textId="77777777" w:rsidR="003E1ABD" w:rsidRDefault="00FB5B67">
      <w:pPr>
        <w:numPr>
          <w:ilvl w:val="0"/>
          <w:numId w:val="1"/>
        </w:numPr>
      </w:pPr>
      <w:r>
        <w:t xml:space="preserve">получить от лица, выступающего от имени заявителя - юридического лица, подтверждение правомочия обращаться за получением сертификата ключа. </w:t>
      </w:r>
    </w:p>
    <w:p w14:paraId="058A3CE7" w14:textId="77777777" w:rsidR="003E1ABD" w:rsidRDefault="00FB5B67">
      <w:pPr>
        <w:ind w:left="-15"/>
      </w:pPr>
      <w:r>
        <w:t xml:space="preserve">2.2.3. Заказчик в Личном кабинете вносит данные о Заявителе для его регистрации в Удостоверяющем центре, предоставляет на подпись Заявителю оригиналы заявления на регистрацию Пользователя в УЦ и изготовление сертификата ключа подписи Пользователя УЦ, доверенность, затем формирует карточку временного доступа.  </w:t>
      </w:r>
    </w:p>
    <w:p w14:paraId="234F1095" w14:textId="77777777" w:rsidR="003E1ABD" w:rsidRDefault="00FB5B67">
      <w:pPr>
        <w:ind w:left="-15"/>
      </w:pPr>
      <w:r>
        <w:t xml:space="preserve">2.2.4. После формирования карточки временного доступа, перед её передачей Заявителю, Заказчик обязан проверить данные, на основании которых в личном кабинете была сформирована карточка временного доступа.  </w:t>
      </w:r>
    </w:p>
    <w:p w14:paraId="2B3BF37B" w14:textId="77777777" w:rsidR="003E1ABD" w:rsidRDefault="00FB5B67">
      <w:pPr>
        <w:ind w:left="-15"/>
      </w:pPr>
      <w:r>
        <w:t xml:space="preserve">После формирования сертификата ключа ЭП ответственность за достоверность содержащихся в сертификате данных Заявителя лежит на Заказчике.  </w:t>
      </w:r>
    </w:p>
    <w:p w14:paraId="35F876DF" w14:textId="77777777" w:rsidR="003E1ABD" w:rsidRDefault="00FB5B67">
      <w:pPr>
        <w:ind w:left="-15"/>
      </w:pPr>
      <w:r>
        <w:t xml:space="preserve">2.2.5. При исполнении настоящего Договора проверять документацию, поступающую от Заявителей, на соответствие действующему законодательству РФ, включая Федеральный закон «О государственном кадастре недвижимости» от 24.07.2007 № 221-ФЗ, Федеральный закон от 06.04.2011 N 63ФЗ "Об электронной подписи", нормативные правовые акты Федеральной службой государственной регистрации, кадастра и картографии (Росреестр), определяющие требования к совместимости, сертификату ключа подписи, </w:t>
      </w:r>
      <w:r>
        <w:lastRenderedPageBreak/>
        <w:t xml:space="preserve">обеспечению возможности подтверждения подлинности электронной подписи при оказании </w:t>
      </w:r>
      <w:proofErr w:type="spellStart"/>
      <w:r>
        <w:t>Росреестром</w:t>
      </w:r>
      <w:proofErr w:type="spellEnd"/>
      <w:r>
        <w:t xml:space="preserve"> государственных услуг в электронном виде, а также другим законодательным актам, применимым в сфере взаимоотношений с Заявителями.  </w:t>
      </w:r>
    </w:p>
    <w:p w14:paraId="17F523E7" w14:textId="0F22D409" w:rsidR="003E1ABD" w:rsidRDefault="00FB5B67">
      <w:pPr>
        <w:ind w:left="-15"/>
      </w:pPr>
      <w:r>
        <w:t xml:space="preserve">При исполнении настоящего Договора проверять документацию, поступающую от Заявителей, на соответствие требованиям положений </w:t>
      </w:r>
      <w:hyperlink r:id="rId7">
        <w:r>
          <w:t>Регламента</w:t>
        </w:r>
      </w:hyperlink>
      <w:hyperlink r:id="rId8">
        <w:r>
          <w:t xml:space="preserve"> </w:t>
        </w:r>
      </w:hyperlink>
      <w:hyperlink r:id="rId9">
        <w:r>
          <w:t xml:space="preserve"> </w:t>
        </w:r>
      </w:hyperlink>
      <w:hyperlink r:id="rId10">
        <w:r>
          <w:t>Удостоверяющего центра</w:t>
        </w:r>
      </w:hyperlink>
      <w:hyperlink r:id="rId11">
        <w:r>
          <w:t xml:space="preserve"> ООО «ТехноКад</w:t>
        </w:r>
      </w:hyperlink>
      <w:hyperlink r:id="rId12">
        <w:r>
          <w:t>»</w:t>
        </w:r>
      </w:hyperlink>
      <w:r>
        <w:t xml:space="preserve">, </w:t>
      </w:r>
      <w:hyperlink r:id="rId13">
        <w:r>
          <w:t xml:space="preserve">Регламента </w:t>
        </w:r>
      </w:hyperlink>
      <w:hyperlink r:id="rId14">
        <w:r>
          <w:t>оказания услу</w:t>
        </w:r>
      </w:hyperlink>
      <w:hyperlink r:id="rId15">
        <w:r>
          <w:t>г</w:t>
        </w:r>
      </w:hyperlink>
      <w:hyperlink r:id="rId16">
        <w:r>
          <w:t xml:space="preserve"> </w:t>
        </w:r>
      </w:hyperlink>
      <w:hyperlink r:id="rId17">
        <w:r>
          <w:t xml:space="preserve">Удостоверяющего центра </w:t>
        </w:r>
      </w:hyperlink>
      <w:hyperlink r:id="rId18">
        <w:r>
          <w:t>ООО «ТехноКад</w:t>
        </w:r>
      </w:hyperlink>
      <w:hyperlink r:id="rId19">
        <w:r>
          <w:t>»</w:t>
        </w:r>
      </w:hyperlink>
      <w:r>
        <w:t xml:space="preserve">,  Регламента оказания услуг оператора информационной системы», Регламента оказания услуг Оператора Общества с ограниченной ответственностью «ТехноКад», утвержденных Исполнителем (действующие версия Регламентов публикуется на сайте Исполнителя в Интернет по адресам </w:t>
      </w:r>
      <w:hyperlink r:id="rId20">
        <w:r>
          <w:t>ww</w:t>
        </w:r>
      </w:hyperlink>
      <w:hyperlink r:id="rId21">
        <w:r>
          <w:t>w</w:t>
        </w:r>
      </w:hyperlink>
      <w:hyperlink r:id="rId22">
        <w:r>
          <w:t>.</w:t>
        </w:r>
      </w:hyperlink>
      <w:hyperlink r:id="rId23">
        <w:r>
          <w:t>technoka</w:t>
        </w:r>
      </w:hyperlink>
      <w:hyperlink r:id="rId24">
        <w:r>
          <w:t>d</w:t>
        </w:r>
      </w:hyperlink>
      <w:hyperlink r:id="rId25">
        <w:r>
          <w:t>.</w:t>
        </w:r>
      </w:hyperlink>
      <w:hyperlink r:id="rId26">
        <w:r>
          <w:t>ru</w:t>
        </w:r>
      </w:hyperlink>
      <w:hyperlink r:id="rId27">
        <w:r>
          <w:t xml:space="preserve"> </w:t>
        </w:r>
      </w:hyperlink>
      <w:r>
        <w:t xml:space="preserve">и www.docsend.ru), нормативно-правовых и иных актов, регламентирующих работу УЦ и в системе </w:t>
      </w:r>
      <w:r w:rsidR="00C936BF">
        <w:t xml:space="preserve">электронного документооборота (далее – </w:t>
      </w:r>
      <w:r>
        <w:t>ЭДО</w:t>
      </w:r>
      <w:r w:rsidR="00C936BF">
        <w:t>)</w:t>
      </w:r>
      <w:r>
        <w:t xml:space="preserve">. </w:t>
      </w:r>
    </w:p>
    <w:p w14:paraId="326F150F" w14:textId="77777777" w:rsidR="003E1ABD" w:rsidRDefault="00FB5B67">
      <w:pPr>
        <w:ind w:left="-15"/>
      </w:pPr>
      <w:r>
        <w:t xml:space="preserve">Заказчик проверяет документацию Заявителей и их полномочия (представителей Заявителей), включая документы, подтверждающие право Заявителей (представителей Заявителей) на получение электронных подписей. </w:t>
      </w:r>
    </w:p>
    <w:p w14:paraId="6A87A681" w14:textId="77777777" w:rsidR="003E1ABD" w:rsidRDefault="00FB5B67">
      <w:pPr>
        <w:ind w:left="-15"/>
      </w:pPr>
      <w:r>
        <w:t xml:space="preserve">Документами, подтверждающими право (представителей Клиентов) на получение электронных подписей признаются документы, указанные в Регламенте удостоверяющего центра ООО «ТехноКад». </w:t>
      </w:r>
    </w:p>
    <w:p w14:paraId="710B9CB2" w14:textId="512D9198" w:rsidR="003E1ABD" w:rsidRDefault="00FB5B67">
      <w:pPr>
        <w:ind w:left="-15"/>
      </w:pPr>
      <w:r>
        <w:t xml:space="preserve">Заказчик обеспечивает подписание Заявителем карточки сертификата ключа </w:t>
      </w:r>
      <w:r w:rsidR="00C936BF">
        <w:t>подписи</w:t>
      </w:r>
      <w:r>
        <w:t xml:space="preserve"> после получения им </w:t>
      </w:r>
      <w:r w:rsidR="00C936BF">
        <w:t>КСКП ЭП</w:t>
      </w:r>
      <w:r>
        <w:t xml:space="preserve">.  </w:t>
      </w:r>
    </w:p>
    <w:p w14:paraId="65873FD7" w14:textId="77777777" w:rsidR="003E1ABD" w:rsidRDefault="00FB5B67">
      <w:pPr>
        <w:ind w:left="-15"/>
      </w:pPr>
      <w:r>
        <w:t xml:space="preserve">2.2.6. Организовать бессрочное хранение копий заявлений, информации и материалов о клиентах УЦ и системы ЭДО. </w:t>
      </w:r>
    </w:p>
    <w:p w14:paraId="10A8F998" w14:textId="693A1F45" w:rsidR="003E1ABD" w:rsidRDefault="00FB5B67">
      <w:pPr>
        <w:spacing w:after="41"/>
        <w:ind w:left="-15"/>
      </w:pPr>
      <w:r>
        <w:t xml:space="preserve">2.2.7. Обеспечить передачу Исполнителю информации и материалов о Заявителях, необходимых ему для исполнения своих обязательств перед Заявителями, в день обращения Заявителя к Заказчику посредством </w:t>
      </w:r>
      <w:r w:rsidR="009E1FFC">
        <w:t xml:space="preserve">приложив </w:t>
      </w:r>
      <w:r>
        <w:t xml:space="preserve">заверенных Заказчиком сканированных копий документов </w:t>
      </w:r>
      <w:r w:rsidR="009E1FFC">
        <w:t xml:space="preserve">в личном </w:t>
      </w:r>
      <w:proofErr w:type="spellStart"/>
      <w:r w:rsidR="009E1FFC">
        <w:t>кабиенете</w:t>
      </w:r>
      <w:proofErr w:type="spellEnd"/>
      <w:r>
        <w:t xml:space="preserve">.  </w:t>
      </w:r>
    </w:p>
    <w:p w14:paraId="3D7BF191" w14:textId="77777777" w:rsidR="003E1ABD" w:rsidRDefault="00FB5B67">
      <w:pPr>
        <w:spacing w:after="51"/>
        <w:ind w:left="708" w:firstLine="0"/>
      </w:pPr>
      <w:r>
        <w:t xml:space="preserve">Состав передаваемых копий документов:  </w:t>
      </w:r>
    </w:p>
    <w:p w14:paraId="56EF2E1A" w14:textId="77777777" w:rsidR="003E1ABD" w:rsidRDefault="00FB5B67">
      <w:pPr>
        <w:numPr>
          <w:ilvl w:val="0"/>
          <w:numId w:val="2"/>
        </w:numPr>
        <w:ind w:hanging="286"/>
      </w:pPr>
      <w:r>
        <w:t xml:space="preserve">Заявление на регистрацию Пользователя в УЦ и изготовление сертификата ключа подписи </w:t>
      </w:r>
    </w:p>
    <w:p w14:paraId="30C880E6" w14:textId="77777777" w:rsidR="003E1ABD" w:rsidRDefault="00FB5B67">
      <w:pPr>
        <w:ind w:left="-15" w:firstLine="0"/>
      </w:pPr>
      <w:r>
        <w:t xml:space="preserve">Пользователя УЦ;  </w:t>
      </w:r>
    </w:p>
    <w:p w14:paraId="54E8A53E" w14:textId="7EB5FFA7" w:rsidR="003E1ABD" w:rsidRDefault="001264A9" w:rsidP="006F1986">
      <w:pPr>
        <w:ind w:left="0" w:firstLine="709"/>
      </w:pPr>
      <w:r>
        <w:t xml:space="preserve">2. </w:t>
      </w:r>
      <w:r w:rsidR="00FB5B67">
        <w:t>Доверенность, подтверждающая право заявителя действовать от имени других лиц</w:t>
      </w:r>
      <w:r w:rsidR="00BD35B5">
        <w:t xml:space="preserve"> (в случае, если лицо действует по доверенности)</w:t>
      </w:r>
      <w:r w:rsidR="00FB5B67">
        <w:t xml:space="preserve">. </w:t>
      </w:r>
    </w:p>
    <w:p w14:paraId="080FC31A" w14:textId="743E197D" w:rsidR="001264A9" w:rsidRPr="006F1986" w:rsidRDefault="00FB5B67" w:rsidP="006F1986">
      <w:pPr>
        <w:ind w:left="0" w:firstLine="709"/>
      </w:pPr>
      <w:r>
        <w:t xml:space="preserve">2.2.8. </w:t>
      </w:r>
      <w:r w:rsidR="00281DD7">
        <w:t>Оригиналы заявления на регистрацию Пользователя в УЦ и изготовление сертификата ключа подписи Пользователя УЦ, а также карточки сертификата открытого ключа проверки ЭП должны быть направлены в адрес Исполнителя путем направления ценного письма с описью вложения и уведомлением о вручении не позднее 1 (одного) календарного месяца с даты формирования карточки временного доступа.</w:t>
      </w:r>
    </w:p>
    <w:p w14:paraId="442ED47D" w14:textId="77777777" w:rsidR="003E1ABD" w:rsidRDefault="00FB5B67">
      <w:pPr>
        <w:ind w:left="708" w:firstLine="0"/>
      </w:pPr>
      <w:r>
        <w:t xml:space="preserve">2.2.9. В случае запроса предоставить Заявителю сертификат ключа ЭП на электронном носителе.  </w:t>
      </w:r>
    </w:p>
    <w:p w14:paraId="539AA83C" w14:textId="56BEC870" w:rsidR="003E1ABD" w:rsidRDefault="00FB5B67">
      <w:pPr>
        <w:ind w:left="-15"/>
      </w:pPr>
      <w:r>
        <w:t xml:space="preserve">2.2.10. </w:t>
      </w:r>
      <w:r w:rsidR="009E1FFC">
        <w:t>Фор</w:t>
      </w:r>
      <w:r w:rsidR="001264A9">
        <w:t>м</w:t>
      </w:r>
      <w:r w:rsidR="009E1FFC">
        <w:t>ирование нового</w:t>
      </w:r>
      <w:r>
        <w:t xml:space="preserve"> сертификата ключа ЭП Заявителя производится через Заказчика. </w:t>
      </w:r>
    </w:p>
    <w:p w14:paraId="6F34E40E" w14:textId="77777777" w:rsidR="003E1ABD" w:rsidRDefault="00FB5B67">
      <w:pPr>
        <w:ind w:left="-15"/>
      </w:pPr>
      <w:r>
        <w:t xml:space="preserve">2.2.11. Передавать при необходимости Заявителю изготовленную Исполнителем копию сертификата ключа подписи </w:t>
      </w:r>
      <w:proofErr w:type="gramStart"/>
      <w:r>
        <w:t>абонента  -</w:t>
      </w:r>
      <w:proofErr w:type="gramEnd"/>
      <w:r>
        <w:t xml:space="preserve"> документ на бумажном носителе, содержащий информацию из сертификата ключа подписи и заверенный собственноручной подписью уполномоченного лица Удостоверяющего центра и печатью Удостоверяющего центра. </w:t>
      </w:r>
    </w:p>
    <w:p w14:paraId="5B1DDA41" w14:textId="77777777" w:rsidR="003E1ABD" w:rsidRDefault="00FB5B67">
      <w:pPr>
        <w:ind w:left="-15"/>
      </w:pPr>
      <w:r>
        <w:t xml:space="preserve">2.2.12. Оперативно информировать Исполнителя о фактах компрометации закрытого ключа, необходимого для доступа Заказчика к внутренним информационным ресурсам Исполнителя. </w:t>
      </w:r>
    </w:p>
    <w:p w14:paraId="234AE27B" w14:textId="77777777" w:rsidR="003E1ABD" w:rsidRDefault="00FB5B67">
      <w:pPr>
        <w:ind w:left="-15"/>
      </w:pPr>
      <w:r>
        <w:t xml:space="preserve">2.2.13. Не передавать и не разглашать третьим лицам информацию, полученную в результате совместной деятельности Сторон, а также относящуюся к предмету настоящего Договора, к стоимости Услуг, ходу их предоставления и полученным результатам. </w:t>
      </w:r>
    </w:p>
    <w:p w14:paraId="0ADF4D9F" w14:textId="77777777" w:rsidR="003E1ABD" w:rsidRDefault="00FB5B67">
      <w:pPr>
        <w:ind w:left="-15"/>
      </w:pPr>
      <w:r>
        <w:t xml:space="preserve">2.3. Стороны обязуются соблюдать положения нормативно-правовых и иных актов, регламентирующих использования ЭП и средств криптографической защиты информации в Российской Федерации. </w:t>
      </w:r>
    </w:p>
    <w:p w14:paraId="369F0ABA" w14:textId="40384116" w:rsidR="00322085" w:rsidRPr="006F1986" w:rsidRDefault="00322085" w:rsidP="006F1986">
      <w:pPr>
        <w:pStyle w:val="aa"/>
        <w:suppressAutoHyphens/>
        <w:ind w:left="0" w:firstLine="709"/>
        <w:jc w:val="both"/>
        <w:rPr>
          <w:color w:val="000000"/>
          <w:sz w:val="22"/>
          <w:szCs w:val="22"/>
        </w:rPr>
      </w:pPr>
      <w:r w:rsidRPr="006F1986">
        <w:rPr>
          <w:color w:val="000000"/>
          <w:sz w:val="22"/>
          <w:szCs w:val="22"/>
        </w:rPr>
        <w:t xml:space="preserve">2.4. </w:t>
      </w:r>
      <w:r>
        <w:rPr>
          <w:color w:val="000000"/>
          <w:sz w:val="22"/>
          <w:szCs w:val="22"/>
        </w:rPr>
        <w:t>Оказание услуг, указанных в п. 1.1</w:t>
      </w:r>
      <w:r w:rsidRPr="006F1986">
        <w:rPr>
          <w:color w:val="000000"/>
          <w:sz w:val="22"/>
          <w:szCs w:val="22"/>
        </w:rPr>
        <w:t xml:space="preserve"> настоящего Договора</w:t>
      </w:r>
      <w:r>
        <w:rPr>
          <w:color w:val="000000"/>
          <w:sz w:val="22"/>
          <w:szCs w:val="22"/>
        </w:rPr>
        <w:t>,</w:t>
      </w:r>
      <w:r w:rsidRPr="006F1986">
        <w:rPr>
          <w:color w:val="000000"/>
          <w:sz w:val="22"/>
          <w:szCs w:val="22"/>
        </w:rPr>
        <w:t xml:space="preserve"> осуществляется на территории субъекта РФ </w:t>
      </w:r>
      <w:r>
        <w:rPr>
          <w:color w:val="000000"/>
          <w:sz w:val="22"/>
          <w:szCs w:val="22"/>
        </w:rPr>
        <w:t xml:space="preserve">– </w:t>
      </w:r>
      <w:r w:rsidRPr="006F1986">
        <w:rPr>
          <w:color w:val="000000"/>
          <w:sz w:val="22"/>
          <w:szCs w:val="22"/>
        </w:rPr>
        <w:t xml:space="preserve">_________________. </w:t>
      </w:r>
      <w:r>
        <w:rPr>
          <w:color w:val="000000"/>
          <w:sz w:val="22"/>
          <w:szCs w:val="22"/>
        </w:rPr>
        <w:t xml:space="preserve">Выдача и обслуживание </w:t>
      </w:r>
      <w:r>
        <w:t>квалифицированного сертификата ключа проверки электронной подписи Пользователям</w:t>
      </w:r>
      <w:r w:rsidRPr="006F1986">
        <w:rPr>
          <w:color w:val="000000"/>
          <w:sz w:val="22"/>
          <w:szCs w:val="22"/>
        </w:rPr>
        <w:t xml:space="preserve"> из иных субъектов РФ </w:t>
      </w:r>
      <w:r>
        <w:rPr>
          <w:color w:val="000000"/>
          <w:sz w:val="22"/>
          <w:szCs w:val="22"/>
        </w:rPr>
        <w:t>осуществляется</w:t>
      </w:r>
      <w:r w:rsidRPr="006F1986">
        <w:rPr>
          <w:color w:val="000000"/>
          <w:sz w:val="22"/>
          <w:szCs w:val="22"/>
        </w:rPr>
        <w:t xml:space="preserve"> по согласованию </w:t>
      </w:r>
      <w:r>
        <w:rPr>
          <w:color w:val="000000"/>
          <w:sz w:val="22"/>
          <w:szCs w:val="22"/>
        </w:rPr>
        <w:t>с Исполнителем</w:t>
      </w:r>
      <w:r w:rsidRPr="006F1986">
        <w:rPr>
          <w:color w:val="000000"/>
          <w:sz w:val="22"/>
          <w:szCs w:val="22"/>
        </w:rPr>
        <w:t>.</w:t>
      </w:r>
    </w:p>
    <w:p w14:paraId="1E2C5FE8" w14:textId="27680ADE" w:rsidR="00322085" w:rsidRDefault="00322085">
      <w:pPr>
        <w:ind w:left="-15"/>
      </w:pPr>
    </w:p>
    <w:p w14:paraId="33B1846F" w14:textId="77777777" w:rsidR="003E1ABD" w:rsidRDefault="00FB5B67">
      <w:pPr>
        <w:spacing w:after="0" w:line="259" w:lineRule="auto"/>
        <w:ind w:left="0" w:firstLine="0"/>
        <w:jc w:val="left"/>
      </w:pPr>
      <w:r>
        <w:rPr>
          <w:color w:val="333333"/>
        </w:rPr>
        <w:lastRenderedPageBreak/>
        <w:t xml:space="preserve"> </w:t>
      </w:r>
    </w:p>
    <w:p w14:paraId="3C326E97" w14:textId="77777777" w:rsidR="003E1ABD" w:rsidRDefault="00FB5B67">
      <w:pPr>
        <w:spacing w:after="27" w:line="259" w:lineRule="auto"/>
        <w:ind w:firstLine="0"/>
        <w:jc w:val="left"/>
      </w:pPr>
      <w:r>
        <w:rPr>
          <w:color w:val="333333"/>
        </w:rPr>
        <w:t xml:space="preserve"> </w:t>
      </w:r>
    </w:p>
    <w:p w14:paraId="75C96FA4" w14:textId="77777777" w:rsidR="003E1ABD" w:rsidRDefault="00FB5B67">
      <w:pPr>
        <w:pStyle w:val="1"/>
        <w:ind w:left="1419" w:right="1414"/>
      </w:pPr>
      <w:r>
        <w:t xml:space="preserve">3. Порядок взаимодействия сторон </w:t>
      </w:r>
    </w:p>
    <w:p w14:paraId="4BCCF025" w14:textId="77777777" w:rsidR="003E1ABD" w:rsidRDefault="00FB5B67">
      <w:pPr>
        <w:ind w:left="-15"/>
      </w:pPr>
      <w:r>
        <w:t xml:space="preserve">3.1. Порядок взаимодействия сторон осуществляется в соответствии с </w:t>
      </w:r>
      <w:hyperlink r:id="rId28">
        <w:r>
          <w:t>Регламентом</w:t>
        </w:r>
      </w:hyperlink>
      <w:hyperlink r:id="rId29">
        <w:r>
          <w:t xml:space="preserve">  </w:t>
        </w:r>
      </w:hyperlink>
      <w:hyperlink r:id="rId30">
        <w:r>
          <w:t>Удостоверяющего центра</w:t>
        </w:r>
      </w:hyperlink>
      <w:hyperlink r:id="rId31">
        <w:r>
          <w:t xml:space="preserve"> ООО «ТехноКад</w:t>
        </w:r>
      </w:hyperlink>
      <w:hyperlink r:id="rId32">
        <w:r>
          <w:t>»</w:t>
        </w:r>
      </w:hyperlink>
      <w:r>
        <w:t xml:space="preserve"> и Регламентом оказания услуг удостоверяющим  центром ООО «ТехноКад» (действующие версии Регламентов размещены на сайте ООО «ТехноКад» в сети Интернет по адресу: www.technokad.ru). </w:t>
      </w:r>
    </w:p>
    <w:p w14:paraId="1025A82A" w14:textId="77777777" w:rsidR="003E1ABD" w:rsidRDefault="00FB5B67">
      <w:pPr>
        <w:ind w:left="-15"/>
      </w:pPr>
      <w:r>
        <w:t xml:space="preserve">3.2. </w:t>
      </w:r>
      <w:hyperlink r:id="rId33">
        <w:r>
          <w:t xml:space="preserve">Регламента </w:t>
        </w:r>
      </w:hyperlink>
      <w:hyperlink r:id="rId34">
        <w:r>
          <w:t xml:space="preserve"> </w:t>
        </w:r>
      </w:hyperlink>
      <w:hyperlink r:id="rId35">
        <w:r>
          <w:t xml:space="preserve">Удостоверяющего центра </w:t>
        </w:r>
      </w:hyperlink>
      <w:hyperlink r:id="rId36">
        <w:r>
          <w:t>ООО «ТехноКад</w:t>
        </w:r>
      </w:hyperlink>
      <w:hyperlink r:id="rId37">
        <w:r>
          <w:t>»</w:t>
        </w:r>
      </w:hyperlink>
      <w:r>
        <w:t xml:space="preserve"> и Регламент оказания услуг удостоверяющим  центром ООО «ТехноКад» определяют условия предоставления и правила пользования услугами Удостоверяющего центра, включая права, обязанности, ответственность Удостоверяющего центра и присоединяемых к регламенту пользователей, форматы данных, основные организационно технические мероприятия, направленные на обеспечение работы Удостоверяющего центра.  </w:t>
      </w:r>
    </w:p>
    <w:p w14:paraId="0FB11C3E" w14:textId="77777777" w:rsidR="003E1ABD" w:rsidRDefault="00FB5B67">
      <w:pPr>
        <w:spacing w:after="27" w:line="259" w:lineRule="auto"/>
        <w:ind w:left="760" w:firstLine="0"/>
        <w:jc w:val="center"/>
      </w:pPr>
      <w:r>
        <w:t xml:space="preserve"> </w:t>
      </w:r>
    </w:p>
    <w:p w14:paraId="189526DB" w14:textId="77777777" w:rsidR="003E1ABD" w:rsidRDefault="00FB5B67">
      <w:pPr>
        <w:pStyle w:val="1"/>
        <w:ind w:left="1419" w:right="706"/>
      </w:pPr>
      <w:r>
        <w:t xml:space="preserve">4. Стоимость услуг и порядок расчетов </w:t>
      </w:r>
    </w:p>
    <w:p w14:paraId="2D00591B" w14:textId="77777777" w:rsidR="003E1ABD" w:rsidRPr="00FB0202" w:rsidRDefault="00FB5B67">
      <w:pPr>
        <w:spacing w:after="0" w:line="259" w:lineRule="auto"/>
        <w:ind w:left="760" w:firstLine="0"/>
        <w:jc w:val="center"/>
      </w:pPr>
      <w:r w:rsidRPr="00FB0202">
        <w:rPr>
          <w:b/>
        </w:rPr>
        <w:t xml:space="preserve"> </w:t>
      </w:r>
    </w:p>
    <w:p w14:paraId="10E773AD" w14:textId="77777777" w:rsidR="00F33F5A" w:rsidRDefault="00FB0202" w:rsidP="00F33F5A">
      <w:r w:rsidRPr="00FB0202">
        <w:t xml:space="preserve">          </w:t>
      </w:r>
      <w:r>
        <w:t xml:space="preserve">  </w:t>
      </w:r>
      <w:r w:rsidRPr="00FB0202">
        <w:t xml:space="preserve"> </w:t>
      </w:r>
    </w:p>
    <w:p w14:paraId="01672778" w14:textId="35F94EEC" w:rsidR="003E1ABD" w:rsidRPr="00FB0202" w:rsidRDefault="00F33F5A" w:rsidP="00CB13EA">
      <w:pPr>
        <w:tabs>
          <w:tab w:val="left" w:pos="3450"/>
        </w:tabs>
        <w:ind w:left="0" w:firstLine="709"/>
      </w:pPr>
      <w:r>
        <w:t xml:space="preserve">4.1 Стоимость Услуг Исполнителя по настоящему Договору определяется в соответствии с </w:t>
      </w:r>
      <w:proofErr w:type="spellStart"/>
      <w:r>
        <w:t>п</w:t>
      </w:r>
      <w:r w:rsidR="00C936BF">
        <w:t>п</w:t>
      </w:r>
      <w:proofErr w:type="spellEnd"/>
      <w:r>
        <w:t>.</w:t>
      </w:r>
      <w:r w:rsidR="00C936BF">
        <w:t xml:space="preserve"> </w:t>
      </w:r>
      <w:r w:rsidR="00EC50DF">
        <w:t>1.1</w:t>
      </w:r>
      <w:r w:rsidR="00EC50DF" w:rsidRPr="00EC50DF">
        <w:t>5</w:t>
      </w:r>
      <w:r w:rsidR="00EC50DF">
        <w:t xml:space="preserve"> и 1.16</w:t>
      </w:r>
      <w:r>
        <w:t xml:space="preserve"> Прейскуранта ООО «</w:t>
      </w:r>
      <w:proofErr w:type="spellStart"/>
      <w:r>
        <w:t>ТехноКад</w:t>
      </w:r>
      <w:proofErr w:type="spellEnd"/>
      <w:r>
        <w:t xml:space="preserve">», размещённого в сети Интернет по адресу: </w:t>
      </w:r>
      <w:hyperlink w:history="1">
        <w:r w:rsidR="00C936BF" w:rsidRPr="009B4D0A">
          <w:rPr>
            <w:rStyle w:val="ab"/>
            <w:lang w:val="en-US"/>
          </w:rPr>
          <w:t>www</w:t>
        </w:r>
        <w:r w:rsidR="00C936BF" w:rsidRPr="009B4D0A">
          <w:rPr>
            <w:rStyle w:val="ab"/>
          </w:rPr>
          <w:t>.</w:t>
        </w:r>
        <w:proofErr w:type="spellStart"/>
        <w:r w:rsidR="00C936BF" w:rsidRPr="009B4D0A">
          <w:rPr>
            <w:rStyle w:val="ab"/>
            <w:lang w:val="en-US"/>
          </w:rPr>
          <w:t>technokad</w:t>
        </w:r>
        <w:proofErr w:type="spellEnd"/>
        <w:r w:rsidR="00C936BF" w:rsidRPr="009B4D0A">
          <w:rPr>
            <w:rStyle w:val="ab"/>
          </w:rPr>
          <w:t>.</w:t>
        </w:r>
        <w:proofErr w:type="spellStart"/>
        <w:r w:rsidR="00C936BF" w:rsidRPr="009B4D0A">
          <w:rPr>
            <w:rStyle w:val="ab"/>
            <w:lang w:val="en-US"/>
          </w:rPr>
          <w:t>ru</w:t>
        </w:r>
        <w:proofErr w:type="spellEnd"/>
        <w:r w:rsidR="00C936BF" w:rsidRPr="009B4D0A">
          <w:rPr>
            <w:rStyle w:val="ab"/>
          </w:rPr>
          <w:t>. Оплата</w:t>
        </w:r>
      </w:hyperlink>
      <w:r>
        <w:t xml:space="preserve"> услуг осуществляется Заказчиком на основании предъявленных к оплате счетов, выставляемых Исполнителем.</w:t>
      </w:r>
    </w:p>
    <w:p w14:paraId="6D61E515" w14:textId="77777777" w:rsidR="003E1ABD" w:rsidRDefault="00FB5B67" w:rsidP="00D741A4">
      <w:pPr>
        <w:numPr>
          <w:ilvl w:val="1"/>
          <w:numId w:val="4"/>
        </w:numPr>
        <w:ind w:left="0" w:firstLine="709"/>
      </w:pPr>
      <w:r>
        <w:t>После оказания услуг по выдаче сертификата ключа ЭП Исполнителем формируются акт сдачи</w:t>
      </w:r>
      <w:r w:rsidR="00FB0202">
        <w:t xml:space="preserve"> </w:t>
      </w:r>
      <w:r>
        <w:t xml:space="preserve">приемки услуг и счет-фактура и направляются в адрес Заказчика. </w:t>
      </w:r>
    </w:p>
    <w:p w14:paraId="5F9E4333" w14:textId="77777777" w:rsidR="003E1ABD" w:rsidRDefault="00FB5B67" w:rsidP="00D741A4">
      <w:pPr>
        <w:ind w:left="0" w:firstLine="709"/>
      </w:pPr>
      <w:r>
        <w:t xml:space="preserve">Претензии по выполненным услугам по выдаче сертификата ключа ЭП счета могут быть предъявлены Заказчиком в течение 10 (десяти) рабочих дней с момента выдачи сертификата ключа ЭП. </w:t>
      </w:r>
    </w:p>
    <w:p w14:paraId="5584E88C" w14:textId="77777777" w:rsidR="003E1ABD" w:rsidRDefault="00FB5B67" w:rsidP="00D741A4">
      <w:pPr>
        <w:numPr>
          <w:ilvl w:val="1"/>
          <w:numId w:val="4"/>
        </w:numPr>
        <w:ind w:left="0" w:firstLine="709"/>
      </w:pPr>
      <w:r>
        <w:t xml:space="preserve">Оплата Услуг производится Заказчиком путем перечисления денежных средств по банковским реквизитам Исполнителя в течение 1 (одного) месяца после генерации сертификата ключа ЭП.  </w:t>
      </w:r>
    </w:p>
    <w:p w14:paraId="66DA27B6" w14:textId="77777777" w:rsidR="003E1ABD" w:rsidRDefault="00FB5B67" w:rsidP="00D741A4">
      <w:pPr>
        <w:numPr>
          <w:ilvl w:val="1"/>
          <w:numId w:val="4"/>
        </w:numPr>
        <w:ind w:left="0" w:firstLine="709"/>
      </w:pPr>
      <w:r>
        <w:t xml:space="preserve">В случае неоплаты Заказчиком Услуг Исполнителя в течение одного месяца после выдачи сертификата ключа ЭП действие сертификата ключа ЭП приостанавливается Исполнителем. Если Заказчик не оплачивает Услуги Исполнителя в течение месяца после приостановки действия сертификата ключа ЭП, сертификат ключа ЭП отзывается Исполнителем.  </w:t>
      </w:r>
    </w:p>
    <w:p w14:paraId="5A325DB0" w14:textId="77777777" w:rsidR="003E1ABD" w:rsidRDefault="00FB5B67" w:rsidP="00D741A4">
      <w:pPr>
        <w:ind w:left="0" w:firstLine="709"/>
      </w:pPr>
      <w:r>
        <w:t xml:space="preserve">Каждые последующие услуги по Договору оказываются Исполнителем только после оплаты Заказчиком ранее выставленных счетов на оплату.  </w:t>
      </w:r>
    </w:p>
    <w:p w14:paraId="59410A58" w14:textId="77777777" w:rsidR="003E1ABD" w:rsidRDefault="00FB5B67" w:rsidP="00D741A4">
      <w:pPr>
        <w:spacing w:after="26" w:line="259" w:lineRule="auto"/>
        <w:ind w:left="0" w:firstLine="709"/>
        <w:jc w:val="left"/>
      </w:pPr>
      <w:r>
        <w:t xml:space="preserve"> </w:t>
      </w:r>
    </w:p>
    <w:p w14:paraId="2F36B0E7" w14:textId="77777777" w:rsidR="003E1ABD" w:rsidRDefault="00FB5B67">
      <w:pPr>
        <w:pStyle w:val="1"/>
        <w:tabs>
          <w:tab w:val="center" w:pos="3581"/>
          <w:tab w:val="center" w:pos="545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Ответственность Сторон </w:t>
      </w:r>
    </w:p>
    <w:p w14:paraId="602D6D13" w14:textId="77777777" w:rsidR="003E1ABD" w:rsidRDefault="00FB5B67">
      <w:pPr>
        <w:ind w:left="-15"/>
      </w:pPr>
      <w:r>
        <w:t xml:space="preserve"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14:paraId="49BE65F7" w14:textId="77777777" w:rsidR="003E1ABD" w:rsidRDefault="00FB5B67">
      <w:pPr>
        <w:ind w:left="-15"/>
      </w:pPr>
      <w:r>
        <w:t xml:space="preserve">5.2. Стороны не несут ответственность за неисполнение либо ненадлежащее исполнение своих обязательств по настоящему Договору,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своих обязательств. </w:t>
      </w:r>
    </w:p>
    <w:p w14:paraId="285A9C6F" w14:textId="77777777" w:rsidR="003E1ABD" w:rsidRDefault="00FB5B67">
      <w:pPr>
        <w:ind w:left="-15"/>
      </w:pPr>
      <w:r>
        <w:t xml:space="preserve">5.3. Исполнитель не несет ответственность за неисполнение, либо ненадлежащее исполнение своих обязательств по настоящему Договору, а также возникшие в связи с этим убытки в случае, если Исполнитель обоснованно полагался на сведения, указанные в заявлении на регистрацию уполномоченными сотрудниками Заказчика. </w:t>
      </w:r>
    </w:p>
    <w:p w14:paraId="373010C9" w14:textId="77777777" w:rsidR="003E1ABD" w:rsidRDefault="00FB5B67">
      <w:pPr>
        <w:ind w:left="-15"/>
      </w:pPr>
      <w:r>
        <w:t xml:space="preserve">5.4. Исполнитель несет ответственность за убытки при использовании закрытого ключа подписи и сертификата ключа подписи Пользователя Удостоверяющего центра Исполнителя только в случае, если данные убытки возникли при компрометации закрытого ключа уполномоченного лица удостоверяющего центра Исполнителя. </w:t>
      </w:r>
    </w:p>
    <w:p w14:paraId="4A00CD47" w14:textId="77777777" w:rsidR="003E1ABD" w:rsidRDefault="00FB5B67" w:rsidP="00D741A4">
      <w:pPr>
        <w:ind w:left="-15"/>
      </w:pPr>
      <w:r>
        <w:t>5.5. Заказчик несёт ответственность за соблюдение условий настоящег</w:t>
      </w:r>
      <w:r w:rsidR="00D741A4">
        <w:t xml:space="preserve">о Договора, в том числе раздела </w:t>
      </w:r>
      <w:r>
        <w:t xml:space="preserve">2.2. Заказчик несёт ответственность за получение от Заявителя документов, предусмотренных положениями </w:t>
      </w:r>
      <w:hyperlink r:id="rId38">
        <w:r>
          <w:t xml:space="preserve">Регламента </w:t>
        </w:r>
      </w:hyperlink>
      <w:hyperlink r:id="rId39">
        <w:r>
          <w:t xml:space="preserve"> </w:t>
        </w:r>
      </w:hyperlink>
      <w:hyperlink r:id="rId40">
        <w:r>
          <w:t xml:space="preserve">Удостоверяющего центра </w:t>
        </w:r>
      </w:hyperlink>
      <w:hyperlink r:id="rId41">
        <w:r>
          <w:t>ООО «ТехноКад</w:t>
        </w:r>
      </w:hyperlink>
      <w:hyperlink r:id="rId42">
        <w:r>
          <w:t>»</w:t>
        </w:r>
      </w:hyperlink>
      <w:r>
        <w:t xml:space="preserve"> и </w:t>
      </w:r>
      <w:hyperlink r:id="rId43">
        <w:r>
          <w:t xml:space="preserve">Регламента оказания услуг </w:t>
        </w:r>
      </w:hyperlink>
      <w:hyperlink r:id="rId44">
        <w:r>
          <w:t xml:space="preserve">Удостоверяющего </w:t>
        </w:r>
        <w:r>
          <w:lastRenderedPageBreak/>
          <w:t>центра ООО "ТехноКад",</w:t>
        </w:r>
      </w:hyperlink>
      <w:r>
        <w:t xml:space="preserve">  а также действующему законодательству РФ, применимому в сфере взаимоотношений с Заявителями.  </w:t>
      </w:r>
    </w:p>
    <w:p w14:paraId="1BD009F7" w14:textId="77777777" w:rsidR="003E1ABD" w:rsidRDefault="00FB5B67">
      <w:pPr>
        <w:ind w:left="-15"/>
      </w:pPr>
      <w:r>
        <w:t xml:space="preserve">Заказчик несёт ответственность за получение от Заявителя документов, подтверждающих полномочия Заявителя (представителя Заявителя) на получение электронной подписи. </w:t>
      </w:r>
    </w:p>
    <w:p w14:paraId="171B1529" w14:textId="77777777" w:rsidR="003E1ABD" w:rsidRDefault="00FB5B67">
      <w:pPr>
        <w:ind w:left="-15"/>
      </w:pPr>
      <w:r>
        <w:t xml:space="preserve">В случае возникновения в дальнейшем спора в связи с полученными документами, Заказчик обязуется участвовать в его рассмотрении и урегулировании.    </w:t>
      </w:r>
    </w:p>
    <w:p w14:paraId="050783DD" w14:textId="77777777" w:rsidR="003E1ABD" w:rsidRDefault="00FB5B67">
      <w:pPr>
        <w:ind w:left="-15"/>
      </w:pPr>
      <w:r>
        <w:t xml:space="preserve">В случае возникновения материальной ответственности Исполнителя перед Заявителями Заказчика или третьими лицами вследствие несоблюдения Заказчиком условий настоящего Договора Заказчик возмещает Исполнителю полную стоимость убытков, понесенных Исполнителем.  </w:t>
      </w:r>
    </w:p>
    <w:p w14:paraId="0C5A7115" w14:textId="77777777" w:rsidR="003E1ABD" w:rsidRDefault="00FB5B67">
      <w:pPr>
        <w:ind w:left="-15"/>
      </w:pPr>
      <w:r>
        <w:t xml:space="preserve">5.6. Заказчик несёт ответственность за выдачу Заявителю сертификата ключа ЭП, содержащего неверные сведения в случае внесения Заказчиком в личном кабинете неверных данных, на основании которых Исполнитель сформировал сертификат ключа ЭП.  </w:t>
      </w:r>
    </w:p>
    <w:p w14:paraId="04B0E429" w14:textId="77777777" w:rsidR="003E1ABD" w:rsidRDefault="00FB5B67">
      <w:pPr>
        <w:ind w:left="-15"/>
      </w:pPr>
      <w:r>
        <w:t xml:space="preserve">В случае выдачи Заявителю сертификата ключа ЭП, содержащего неверные сведения, Заказчик несёт материальную ответственность в размерах: </w:t>
      </w:r>
    </w:p>
    <w:p w14:paraId="32C00E6D" w14:textId="77777777" w:rsidR="00C936BF" w:rsidRDefault="00FB5B67">
      <w:pPr>
        <w:ind w:left="708" w:right="4081" w:firstLine="0"/>
      </w:pPr>
      <w:r>
        <w:t xml:space="preserve">- стоимости сертификата ключа ЭП в случае его отзыва; </w:t>
      </w:r>
    </w:p>
    <w:p w14:paraId="112DAED9" w14:textId="0CF646DD" w:rsidR="003E1ABD" w:rsidRDefault="00FB5B67">
      <w:pPr>
        <w:ind w:left="708" w:right="4081" w:firstLine="0"/>
      </w:pPr>
      <w:r>
        <w:t xml:space="preserve">- стоимости </w:t>
      </w:r>
      <w:proofErr w:type="spellStart"/>
      <w:r>
        <w:t>перевыпуска</w:t>
      </w:r>
      <w:proofErr w:type="spellEnd"/>
      <w:r>
        <w:t xml:space="preserve"> сертификата ключа. </w:t>
      </w:r>
    </w:p>
    <w:p w14:paraId="209965EB" w14:textId="717EDD96" w:rsidR="003E1ABD" w:rsidRDefault="00FB5B67">
      <w:pPr>
        <w:ind w:left="-15"/>
      </w:pPr>
      <w:r>
        <w:t xml:space="preserve">5.7. Заказчик несет ответственность за последствия, вызванные предоставлением неполной и/или недостоверной информации, которую обязан предоставлять в соответствии с действующим законодательством Российской Федерации и Регламентами, указанными в п. 2.2.5 настоящего Договора, а также за нарушение сроков предоставления информации, указанных в </w:t>
      </w:r>
      <w:proofErr w:type="spellStart"/>
      <w:r>
        <w:t>пп</w:t>
      </w:r>
      <w:proofErr w:type="spellEnd"/>
      <w:r>
        <w:t xml:space="preserve">. 2.2.7-2.2.8 Договора. </w:t>
      </w:r>
    </w:p>
    <w:p w14:paraId="2B07AF9E" w14:textId="5C4F91A0" w:rsidR="001264A9" w:rsidRDefault="001264A9">
      <w:pPr>
        <w:ind w:left="-15"/>
      </w:pPr>
      <w:r>
        <w:t>5</w:t>
      </w:r>
      <w:r w:rsidRPr="00A45747">
        <w:t xml:space="preserve">.8. Исполнитель вправе приостановить действие КСКП ЭП в случае невыполнения Заказчиком обязательств, предусмотренных п. 2.2.7-2.2.8 настоящего Договора. В случае невыполнения Заказчиком обязательств, предусмотренных п. 2.2.7-2.2.8 настоящего </w:t>
      </w:r>
      <w:proofErr w:type="gramStart"/>
      <w:r w:rsidRPr="00A45747">
        <w:t>Договора,  в</w:t>
      </w:r>
      <w:proofErr w:type="gramEnd"/>
      <w:r w:rsidRPr="00A45747">
        <w:t xml:space="preserve"> течение 20 (двадцати) календарных дней с момента приостановки действия КСКП ЭП, КСКП ЭП Исполнителем отзывается, а оказание услуг, указанных в п. 1.1 настоящего Договора приостанавливается до момента устранения указанных нарушений.</w:t>
      </w:r>
    </w:p>
    <w:p w14:paraId="37E7ACDB" w14:textId="77777777" w:rsidR="003E1ABD" w:rsidRDefault="00FB5B67">
      <w:pPr>
        <w:spacing w:after="27" w:line="259" w:lineRule="auto"/>
        <w:ind w:left="708" w:firstLine="0"/>
        <w:jc w:val="left"/>
      </w:pPr>
      <w:r>
        <w:t xml:space="preserve"> </w:t>
      </w:r>
    </w:p>
    <w:p w14:paraId="4DDF2825" w14:textId="77777777" w:rsidR="003E1ABD" w:rsidRDefault="00FB5B67">
      <w:pPr>
        <w:pStyle w:val="1"/>
        <w:ind w:left="1419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Порядок рассмотрения претензий </w:t>
      </w:r>
    </w:p>
    <w:p w14:paraId="05140470" w14:textId="77777777" w:rsidR="003E1ABD" w:rsidRDefault="00FB5B67" w:rsidP="00CB13EA">
      <w:pPr>
        <w:spacing w:after="0" w:line="259" w:lineRule="auto"/>
        <w:ind w:left="10" w:right="-11" w:firstLine="699"/>
      </w:pPr>
      <w:r>
        <w:t xml:space="preserve">6.1. Все споры или разногласия, возникшие между Сторонами по Договору или в связи с ним, разрешаются путем переговоров между ними.  </w:t>
      </w:r>
    </w:p>
    <w:p w14:paraId="6E65ECCF" w14:textId="22E6E733" w:rsidR="003E1ABD" w:rsidRDefault="00FB5B67" w:rsidP="00CB13EA">
      <w:pPr>
        <w:ind w:left="0" w:firstLine="720"/>
      </w:pPr>
      <w:r>
        <w:t xml:space="preserve">6.2. В случае невозможности разрешения разногласий путем переговоров, они подлежат рассмотрению в Арбитражном суде по месту нахождения </w:t>
      </w:r>
      <w:r w:rsidR="00C936BF">
        <w:t>и</w:t>
      </w:r>
      <w:r>
        <w:t>стца.</w:t>
      </w:r>
    </w:p>
    <w:p w14:paraId="6295D19B" w14:textId="77777777" w:rsidR="00C936BF" w:rsidRDefault="00C936BF" w:rsidP="00CB13EA">
      <w:pPr>
        <w:ind w:firstLine="0"/>
      </w:pPr>
    </w:p>
    <w:p w14:paraId="573AB33D" w14:textId="77777777" w:rsidR="003E1ABD" w:rsidRDefault="00FB5B67">
      <w:pPr>
        <w:pStyle w:val="1"/>
        <w:ind w:left="1419" w:right="1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Обстоятельства непреодолимой силы </w:t>
      </w:r>
    </w:p>
    <w:p w14:paraId="01FB16B0" w14:textId="77777777" w:rsidR="003E1ABD" w:rsidRDefault="00FB5B67">
      <w:pPr>
        <w:ind w:left="-15"/>
      </w:pPr>
      <w:r>
        <w:t xml:space="preserve">7.1. Сторона, не исполнившая или ненадлежащим образом исполнившая обязательство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  </w:t>
      </w:r>
    </w:p>
    <w:p w14:paraId="18A20427" w14:textId="77777777" w:rsidR="003E1ABD" w:rsidRDefault="00FB5B67">
      <w:pPr>
        <w:ind w:left="-15"/>
      </w:pPr>
      <w:r>
        <w:t xml:space="preserve">7.2. Свидетельство, выданное органом местной власти, является достаточным подтверждением наличия и продолжительности действия обстоятельств непреодолимой силы.  </w:t>
      </w:r>
    </w:p>
    <w:p w14:paraId="1A861813" w14:textId="77777777" w:rsidR="003E1ABD" w:rsidRDefault="00FB5B67">
      <w:pPr>
        <w:ind w:left="-15"/>
      </w:pPr>
      <w:r>
        <w:t xml:space="preserve">7.3. Сторона, которая не исполняет своих обязательств в результате действия обстоятельств непреодолимой силы, указанных в п. 7.1. Договора, обязана письменно известить другую Сторону о начале и окончании возникшего препятствия и его влиянии на исполнение Договора.  </w:t>
      </w:r>
    </w:p>
    <w:p w14:paraId="25565B75" w14:textId="77777777" w:rsidR="003E1ABD" w:rsidRDefault="00FB5B67">
      <w:pPr>
        <w:spacing w:after="28" w:line="259" w:lineRule="auto"/>
        <w:ind w:firstLine="0"/>
        <w:jc w:val="left"/>
      </w:pPr>
      <w:r>
        <w:t xml:space="preserve"> </w:t>
      </w:r>
    </w:p>
    <w:p w14:paraId="7CFF6713" w14:textId="77777777" w:rsidR="003E1ABD" w:rsidRDefault="00FB5B67">
      <w:pPr>
        <w:pStyle w:val="1"/>
        <w:ind w:left="1419" w:right="2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Срок действия Договора и другие условия </w:t>
      </w:r>
    </w:p>
    <w:p w14:paraId="6D22405B" w14:textId="77777777" w:rsidR="003E1ABD" w:rsidRDefault="00FB5B67">
      <w:pPr>
        <w:ind w:firstLine="0"/>
      </w:pPr>
      <w:r>
        <w:t xml:space="preserve">8.1. Договор действует со дня подписания и до полного выполнения сторонами своих обязательств </w:t>
      </w:r>
    </w:p>
    <w:p w14:paraId="560BD805" w14:textId="77777777" w:rsidR="003E1ABD" w:rsidRDefault="00FB5B67">
      <w:pPr>
        <w:ind w:left="-15" w:firstLine="0"/>
      </w:pPr>
      <w:r>
        <w:t xml:space="preserve">по Договору.  </w:t>
      </w:r>
    </w:p>
    <w:p w14:paraId="0C9D5FC0" w14:textId="77777777" w:rsidR="00157A0C" w:rsidRDefault="00157A0C" w:rsidP="00CB13EA">
      <w:pPr>
        <w:spacing w:after="26" w:line="259" w:lineRule="auto"/>
        <w:ind w:left="49" w:firstLine="0"/>
        <w:rPr>
          <w:b/>
        </w:rPr>
      </w:pPr>
    </w:p>
    <w:p w14:paraId="1F6B267D" w14:textId="77777777" w:rsidR="003E1ABD" w:rsidRDefault="00FB5B67" w:rsidP="00CB13EA">
      <w:pPr>
        <w:spacing w:after="26" w:line="259" w:lineRule="auto"/>
        <w:ind w:left="49" w:firstLine="0"/>
      </w:pPr>
      <w:r>
        <w:rPr>
          <w:b/>
        </w:rPr>
        <w:t xml:space="preserve"> </w:t>
      </w:r>
    </w:p>
    <w:p w14:paraId="6CB047C0" w14:textId="77777777" w:rsidR="003E1ABD" w:rsidRDefault="00FB5B67">
      <w:pPr>
        <w:numPr>
          <w:ilvl w:val="0"/>
          <w:numId w:val="5"/>
        </w:numPr>
        <w:spacing w:after="0" w:line="259" w:lineRule="auto"/>
        <w:ind w:hanging="360"/>
        <w:jc w:val="left"/>
      </w:pPr>
      <w:r>
        <w:rPr>
          <w:b/>
        </w:rPr>
        <w:t xml:space="preserve">Порядок изменения и расторжения Договора </w:t>
      </w:r>
    </w:p>
    <w:p w14:paraId="41BD6F62" w14:textId="77777777" w:rsidR="003E1ABD" w:rsidRDefault="00FB5B67" w:rsidP="00D741A4">
      <w:pPr>
        <w:numPr>
          <w:ilvl w:val="1"/>
          <w:numId w:val="5"/>
        </w:numPr>
        <w:ind w:left="0"/>
      </w:pPr>
      <w:r>
        <w:lastRenderedPageBreak/>
        <w:t xml:space="preserve">Расторжение Договора допускается по соглашению сторон или решению суда по основаниям, предусмотренным законодательством Российской Федерации.  </w:t>
      </w:r>
    </w:p>
    <w:p w14:paraId="5685114E" w14:textId="0F405EE1" w:rsidR="003E1ABD" w:rsidRDefault="00FB5B67" w:rsidP="00CB13EA">
      <w:pPr>
        <w:numPr>
          <w:ilvl w:val="1"/>
          <w:numId w:val="5"/>
        </w:numPr>
        <w:ind w:left="-15" w:firstLine="0"/>
      </w:pPr>
      <w:r>
        <w:t xml:space="preserve">В случае расторжения Договора Стороны должны произвести расчеты по всем обязательствам, предусмотренным Договором.  </w:t>
      </w:r>
    </w:p>
    <w:p w14:paraId="49F5BF6B" w14:textId="77777777" w:rsidR="003E1ABD" w:rsidRDefault="00FB5B67">
      <w:pPr>
        <w:spacing w:after="22" w:line="259" w:lineRule="auto"/>
        <w:ind w:firstLine="0"/>
        <w:jc w:val="left"/>
      </w:pPr>
      <w:r>
        <w:t xml:space="preserve"> </w:t>
      </w:r>
    </w:p>
    <w:p w14:paraId="73BD3CCA" w14:textId="77777777" w:rsidR="003E1ABD" w:rsidRDefault="00FB5B67">
      <w:pPr>
        <w:pStyle w:val="1"/>
        <w:ind w:left="1419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Прочие условия </w:t>
      </w:r>
    </w:p>
    <w:p w14:paraId="3DD2182E" w14:textId="77777777" w:rsidR="003E1ABD" w:rsidRDefault="00FB5B67">
      <w:pPr>
        <w:ind w:left="-15"/>
      </w:pPr>
      <w:r>
        <w:t xml:space="preserve">10.1. Стороны берут на себя обязательство сохранять в тайне намерения, конфиденциальную и коммерческую информацию, сообщенные (переданные) одной Стороной другой.  </w:t>
      </w:r>
    </w:p>
    <w:p w14:paraId="3FF66DDC" w14:textId="77777777" w:rsidR="003E1ABD" w:rsidRDefault="00FB5B67">
      <w:pPr>
        <w:ind w:left="-15"/>
      </w:pPr>
      <w:r>
        <w:t xml:space="preserve">10.2. За исключением случаев, прямо предусмотренных Договором, любые изменения и дополнения к Договору действительны, только если они совершены в письменной форме, оформлены в виде дополнительных соглашений к Договору и подписаны уполномоченными на то представителями Сторон, в этом случае они являются его неотъемлемой частью.  </w:t>
      </w:r>
    </w:p>
    <w:p w14:paraId="6BE15FE5" w14:textId="77777777" w:rsidR="003E1ABD" w:rsidRDefault="00FB5B67">
      <w:pPr>
        <w:ind w:left="-15"/>
      </w:pPr>
      <w:r>
        <w:t xml:space="preserve">10.3. Настоящий Договор составлен в двух экземплярах, имеющих одинаковую юридическую силу, по одному экземпляру для каждой из Сторон.  </w:t>
      </w:r>
    </w:p>
    <w:p w14:paraId="4028BF44" w14:textId="454B5E08" w:rsidR="003E1ABD" w:rsidRDefault="00D741A4" w:rsidP="00CB13EA">
      <w:pPr>
        <w:ind w:left="0" w:right="7" w:firstLine="709"/>
      </w:pPr>
      <w:r>
        <w:t>10.</w:t>
      </w:r>
      <w:r w:rsidR="00FB5B67">
        <w:t>4.</w:t>
      </w:r>
      <w:r w:rsidR="00157A0C">
        <w:t xml:space="preserve"> </w:t>
      </w:r>
      <w:r w:rsidR="00FB5B67">
        <w:t xml:space="preserve">Перечень сотрудников Заказчика (ФИО и номер абонентского ящика), </w:t>
      </w:r>
      <w:r>
        <w:t>у</w:t>
      </w:r>
      <w:r w:rsidR="00FB5B67">
        <w:t xml:space="preserve">полномоченных выдавать </w:t>
      </w:r>
      <w:r w:rsidR="00254875">
        <w:t xml:space="preserve">КСКП </w:t>
      </w:r>
      <w:r w:rsidR="00FB5B67">
        <w:t xml:space="preserve">ЭП Заявителю (не более 10): </w:t>
      </w:r>
    </w:p>
    <w:p w14:paraId="763E5CE8" w14:textId="77777777" w:rsidR="003E1ABD" w:rsidRDefault="00FB5B67">
      <w:pPr>
        <w:spacing w:after="0" w:line="259" w:lineRule="auto"/>
        <w:ind w:firstLine="0"/>
        <w:jc w:val="left"/>
      </w:pPr>
      <w:r>
        <w:t xml:space="preserve"> </w:t>
      </w:r>
    </w:p>
    <w:p w14:paraId="517F1BE1" w14:textId="77777777" w:rsidR="003E1ABD" w:rsidRDefault="00FB5B67">
      <w:pPr>
        <w:spacing w:after="28" w:line="259" w:lineRule="auto"/>
        <w:ind w:firstLine="0"/>
        <w:jc w:val="left"/>
      </w:pPr>
      <w:r>
        <w:t xml:space="preserve"> </w:t>
      </w:r>
    </w:p>
    <w:p w14:paraId="145D5A49" w14:textId="77777777" w:rsidR="003E1ABD" w:rsidRDefault="00FB5B67">
      <w:pPr>
        <w:numPr>
          <w:ilvl w:val="0"/>
          <w:numId w:val="6"/>
        </w:numPr>
        <w:spacing w:after="0" w:line="259" w:lineRule="auto"/>
        <w:ind w:right="1421" w:hanging="338"/>
      </w:pPr>
      <w:r>
        <w:rPr>
          <w:b/>
        </w:rPr>
        <w:t xml:space="preserve">Место нахождения и банковские реквизиты Сторон. </w:t>
      </w:r>
    </w:p>
    <w:tbl>
      <w:tblPr>
        <w:tblStyle w:val="TableGrid"/>
        <w:tblW w:w="9830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5043"/>
      </w:tblGrid>
      <w:tr w:rsidR="003E1ABD" w14:paraId="1D4DE252" w14:textId="77777777">
        <w:trPr>
          <w:trHeight w:val="3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6A4D" w14:textId="77777777" w:rsidR="003E1ABD" w:rsidRDefault="00FB5B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Заказчик </w:t>
            </w:r>
          </w:p>
          <w:p w14:paraId="06C3E644" w14:textId="77777777" w:rsidR="003E1ABD" w:rsidRDefault="00FB5B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6D76" w14:textId="77777777" w:rsidR="003E1ABD" w:rsidRDefault="00FB5B67">
            <w:pPr>
              <w:spacing w:after="16" w:line="259" w:lineRule="auto"/>
              <w:ind w:left="0" w:firstLine="0"/>
              <w:jc w:val="left"/>
            </w:pPr>
            <w:r>
              <w:rPr>
                <w:b/>
              </w:rPr>
              <w:t xml:space="preserve">Исполнитель </w:t>
            </w:r>
          </w:p>
          <w:p w14:paraId="62250887" w14:textId="77777777" w:rsidR="003E1ABD" w:rsidRDefault="00FB5B67">
            <w:pPr>
              <w:spacing w:after="0" w:line="259" w:lineRule="auto"/>
              <w:ind w:left="0" w:firstLine="0"/>
              <w:jc w:val="left"/>
            </w:pPr>
            <w:r>
              <w:t xml:space="preserve">ООО «ТехноКад» </w:t>
            </w:r>
          </w:p>
          <w:p w14:paraId="41C519E1" w14:textId="77777777" w:rsidR="003E1ABD" w:rsidRDefault="00FB5B67">
            <w:pPr>
              <w:spacing w:after="5" w:line="274" w:lineRule="auto"/>
              <w:ind w:left="0" w:firstLine="0"/>
              <w:jc w:val="left"/>
            </w:pPr>
            <w:r>
              <w:t xml:space="preserve">Адрес: 121108, г. Москва, ул. Минская, д.1 «Г», корп.1  </w:t>
            </w:r>
          </w:p>
          <w:p w14:paraId="417EA9B9" w14:textId="77777777" w:rsidR="003E1ABD" w:rsidRDefault="00FB5B67">
            <w:pPr>
              <w:spacing w:after="18" w:line="259" w:lineRule="auto"/>
              <w:ind w:left="0" w:firstLine="0"/>
              <w:jc w:val="left"/>
            </w:pPr>
            <w:r>
              <w:t xml:space="preserve">Адрес для почтовой корреспонденции:  </w:t>
            </w:r>
          </w:p>
          <w:p w14:paraId="33420802" w14:textId="01D1C4FD" w:rsidR="003E1ABD" w:rsidRDefault="00FB5B67">
            <w:pPr>
              <w:spacing w:after="4" w:line="274" w:lineRule="auto"/>
              <w:ind w:left="0" w:right="576" w:firstLine="0"/>
              <w:jc w:val="left"/>
            </w:pPr>
            <w:r>
              <w:t xml:space="preserve">115114, Россия, г. </w:t>
            </w:r>
            <w:proofErr w:type="gramStart"/>
            <w:r>
              <w:t>Москва,  Павелецкая</w:t>
            </w:r>
            <w:proofErr w:type="gramEnd"/>
            <w:r>
              <w:t xml:space="preserve"> наб., д. 8, стр. 6, офис № 601 - 602</w:t>
            </w:r>
            <w:r>
              <w:rPr>
                <w:color w:val="FFFFFF"/>
              </w:rPr>
              <w:t xml:space="preserve">ия, г. Москва, </w:t>
            </w:r>
            <w:r>
              <w:t xml:space="preserve">Банковские реквизиты:  </w:t>
            </w:r>
          </w:p>
          <w:p w14:paraId="0739FA7D" w14:textId="77777777" w:rsidR="003E1ABD" w:rsidRDefault="00FB5B67">
            <w:pPr>
              <w:spacing w:after="18" w:line="259" w:lineRule="auto"/>
              <w:ind w:left="0" w:firstLine="0"/>
              <w:jc w:val="left"/>
            </w:pPr>
            <w:r>
              <w:t xml:space="preserve">ИНН 5009046312  </w:t>
            </w:r>
          </w:p>
          <w:p w14:paraId="564B4502" w14:textId="77777777" w:rsidR="003E1ABD" w:rsidRDefault="00FB5B67">
            <w:pPr>
              <w:spacing w:after="20" w:line="259" w:lineRule="auto"/>
              <w:ind w:left="0" w:firstLine="0"/>
              <w:jc w:val="left"/>
            </w:pPr>
            <w:r>
              <w:t xml:space="preserve">КПП 772901001  </w:t>
            </w:r>
          </w:p>
          <w:p w14:paraId="20A32F07" w14:textId="77777777" w:rsidR="003E1ABD" w:rsidRDefault="00FB5B67">
            <w:pPr>
              <w:spacing w:after="18" w:line="259" w:lineRule="auto"/>
              <w:ind w:left="0" w:firstLine="0"/>
              <w:jc w:val="left"/>
            </w:pPr>
            <w:r>
              <w:t xml:space="preserve">БИК 044525388  </w:t>
            </w:r>
          </w:p>
          <w:p w14:paraId="2F4FD618" w14:textId="77777777" w:rsidR="003E1ABD" w:rsidRDefault="00FB5B67">
            <w:pPr>
              <w:spacing w:after="19" w:line="259" w:lineRule="auto"/>
              <w:ind w:left="0" w:firstLine="0"/>
              <w:jc w:val="left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. 40702810900000004541  </w:t>
            </w:r>
          </w:p>
          <w:p w14:paraId="24D51330" w14:textId="77777777" w:rsidR="003E1ABD" w:rsidRDefault="00FB5B67">
            <w:pPr>
              <w:spacing w:after="0" w:line="259" w:lineRule="auto"/>
              <w:ind w:left="0" w:right="1881" w:firstLine="0"/>
              <w:jc w:val="left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proofErr w:type="gramStart"/>
            <w:r>
              <w:t>30101810800000000388  в</w:t>
            </w:r>
            <w:proofErr w:type="gramEnd"/>
            <w:r>
              <w:t xml:space="preserve"> ТКБ ПАО</w:t>
            </w:r>
            <w:r>
              <w:rPr>
                <w:b/>
              </w:rPr>
              <w:t xml:space="preserve"> </w:t>
            </w:r>
          </w:p>
        </w:tc>
      </w:tr>
    </w:tbl>
    <w:p w14:paraId="4FF01B03" w14:textId="77777777" w:rsidR="003E1ABD" w:rsidRDefault="00FB5B6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883" w:type="dxa"/>
        <w:tblInd w:w="843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858"/>
        <w:gridCol w:w="3025"/>
      </w:tblGrid>
      <w:tr w:rsidR="003E1ABD" w14:paraId="56744DEA" w14:textId="77777777">
        <w:trPr>
          <w:trHeight w:val="201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494916E9" w14:textId="77777777" w:rsidR="003E1ABD" w:rsidRDefault="00FB5B67">
            <w:pPr>
              <w:spacing w:after="0" w:line="259" w:lineRule="auto"/>
              <w:ind w:left="790" w:firstLine="0"/>
              <w:jc w:val="left"/>
            </w:pPr>
            <w:r>
              <w:t xml:space="preserve">От Заказчика: </w:t>
            </w:r>
          </w:p>
          <w:p w14:paraId="1400B3CD" w14:textId="77777777" w:rsidR="003E1ABD" w:rsidRDefault="00FB5B67">
            <w:pPr>
              <w:spacing w:after="0" w:line="259" w:lineRule="auto"/>
              <w:ind w:left="1442" w:firstLine="0"/>
              <w:jc w:val="left"/>
            </w:pPr>
            <w:r>
              <w:t xml:space="preserve"> </w:t>
            </w:r>
          </w:p>
          <w:p w14:paraId="79FE7A10" w14:textId="77777777" w:rsidR="003E1ABD" w:rsidRDefault="00FB5B67">
            <w:pPr>
              <w:spacing w:after="0" w:line="259" w:lineRule="auto"/>
              <w:ind w:left="1442" w:firstLine="0"/>
              <w:jc w:val="left"/>
            </w:pPr>
            <w:r>
              <w:t xml:space="preserve"> </w:t>
            </w:r>
          </w:p>
          <w:p w14:paraId="329DB9AA" w14:textId="77777777" w:rsidR="003E1ABD" w:rsidRDefault="00FB5B67">
            <w:pPr>
              <w:spacing w:after="0" w:line="259" w:lineRule="auto"/>
              <w:ind w:left="1442" w:firstLine="0"/>
              <w:jc w:val="left"/>
            </w:pPr>
            <w:r>
              <w:t xml:space="preserve"> </w:t>
            </w:r>
          </w:p>
          <w:p w14:paraId="67E8805A" w14:textId="77777777" w:rsidR="003E1ABD" w:rsidRDefault="00FB5B67">
            <w:pPr>
              <w:spacing w:after="16" w:line="259" w:lineRule="auto"/>
              <w:ind w:left="60" w:firstLine="0"/>
              <w:jc w:val="left"/>
            </w:pPr>
            <w:r>
              <w:t xml:space="preserve">_____________ /                     / </w:t>
            </w:r>
          </w:p>
          <w:p w14:paraId="5D90F57A" w14:textId="6A13463F" w:rsidR="003E1ABD" w:rsidRDefault="006D7D2D">
            <w:pPr>
              <w:spacing w:after="0" w:line="259" w:lineRule="auto"/>
              <w:ind w:left="0" w:firstLine="0"/>
              <w:jc w:val="left"/>
            </w:pPr>
            <w:r>
              <w:t>«___» ____________ 2017</w:t>
            </w:r>
            <w:r w:rsidR="00FB5B67">
              <w:t xml:space="preserve"> года </w:t>
            </w:r>
          </w:p>
          <w:p w14:paraId="1D264208" w14:textId="77777777" w:rsidR="003E1ABD" w:rsidRDefault="00FB5B67">
            <w:pPr>
              <w:spacing w:after="0" w:line="259" w:lineRule="auto"/>
              <w:ind w:left="1442" w:firstLine="0"/>
              <w:jc w:val="left"/>
            </w:pPr>
            <w: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5FBFF848" w14:textId="77777777" w:rsidR="003E1ABD" w:rsidRDefault="00FB5B67">
            <w:pPr>
              <w:spacing w:after="0" w:line="259" w:lineRule="auto"/>
              <w:ind w:left="0" w:right="26" w:firstLine="0"/>
              <w:jc w:val="center"/>
            </w:pPr>
            <w:r>
              <w:t xml:space="preserve">От Исполнителя: </w:t>
            </w:r>
          </w:p>
          <w:p w14:paraId="62A4D804" w14:textId="77777777" w:rsidR="003E1ABD" w:rsidRPr="00A45747" w:rsidRDefault="00FB5B67">
            <w:pPr>
              <w:spacing w:after="16" w:line="259" w:lineRule="auto"/>
              <w:ind w:left="26" w:firstLine="0"/>
              <w:jc w:val="center"/>
              <w:rPr>
                <w:color w:val="auto"/>
              </w:rPr>
            </w:pPr>
            <w:r w:rsidRPr="00A45747">
              <w:rPr>
                <w:color w:val="auto"/>
              </w:rPr>
              <w:t xml:space="preserve"> </w:t>
            </w:r>
          </w:p>
          <w:p w14:paraId="690006F0" w14:textId="77777777" w:rsidR="003E1ABD" w:rsidRPr="00A45747" w:rsidRDefault="008F7C79">
            <w:pPr>
              <w:spacing w:after="146" w:line="259" w:lineRule="auto"/>
              <w:ind w:left="0" w:right="27" w:firstLine="0"/>
              <w:jc w:val="center"/>
              <w:rPr>
                <w:color w:val="auto"/>
              </w:rPr>
            </w:pPr>
            <w:r w:rsidRPr="00A45747">
              <w:rPr>
                <w:color w:val="auto"/>
              </w:rPr>
              <w:t>Ведущий специалист</w:t>
            </w:r>
            <w:r w:rsidR="00FB5B67" w:rsidRPr="00A45747">
              <w:rPr>
                <w:color w:val="auto"/>
              </w:rPr>
              <w:t xml:space="preserve">  </w:t>
            </w:r>
          </w:p>
          <w:p w14:paraId="41171E32" w14:textId="77777777" w:rsidR="003E1ABD" w:rsidRPr="00A45747" w:rsidRDefault="00FB5B67">
            <w:pPr>
              <w:spacing w:after="145" w:line="259" w:lineRule="auto"/>
              <w:ind w:left="29" w:firstLine="0"/>
              <w:rPr>
                <w:color w:val="auto"/>
              </w:rPr>
            </w:pPr>
            <w:r w:rsidRPr="00A45747">
              <w:rPr>
                <w:color w:val="auto"/>
              </w:rPr>
              <w:t xml:space="preserve">отдела обслуживания клиентов </w:t>
            </w:r>
          </w:p>
          <w:p w14:paraId="2EEE4B6B" w14:textId="77777777" w:rsidR="003E1ABD" w:rsidRPr="00A45747" w:rsidRDefault="00FB5B67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A45747">
              <w:rPr>
                <w:color w:val="auto"/>
              </w:rPr>
              <w:t xml:space="preserve">ООО «ТехноКад» </w:t>
            </w:r>
          </w:p>
          <w:p w14:paraId="06D006E4" w14:textId="77777777" w:rsidR="003E1ABD" w:rsidRPr="00A45747" w:rsidRDefault="00FB5B67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A45747">
              <w:rPr>
                <w:color w:val="auto"/>
              </w:rPr>
              <w:t xml:space="preserve"> </w:t>
            </w:r>
          </w:p>
          <w:p w14:paraId="75A50316" w14:textId="77777777" w:rsidR="003E1ABD" w:rsidRDefault="00FB5B67" w:rsidP="008F7C79">
            <w:pPr>
              <w:spacing w:after="0" w:line="259" w:lineRule="auto"/>
              <w:ind w:left="77" w:firstLine="0"/>
            </w:pPr>
            <w:r w:rsidRPr="00A45747">
              <w:rPr>
                <w:color w:val="auto"/>
              </w:rPr>
              <w:t>_____________/</w:t>
            </w:r>
            <w:r w:rsidR="008F7C79" w:rsidRPr="00A45747">
              <w:rPr>
                <w:color w:val="auto"/>
              </w:rPr>
              <w:t>Гулякина Е. В</w:t>
            </w:r>
            <w:r w:rsidRPr="00A45747">
              <w:rPr>
                <w:color w:val="auto"/>
              </w:rPr>
              <w:t xml:space="preserve">./ </w:t>
            </w:r>
          </w:p>
        </w:tc>
      </w:tr>
    </w:tbl>
    <w:p w14:paraId="46DDEBA4" w14:textId="02F8BC1D" w:rsidR="003E1ABD" w:rsidRDefault="006D7D2D">
      <w:pPr>
        <w:spacing w:after="0" w:line="259" w:lineRule="auto"/>
        <w:ind w:left="10" w:right="1515" w:hanging="10"/>
        <w:jc w:val="right"/>
      </w:pPr>
      <w:r>
        <w:t xml:space="preserve">  «___» ____________ 2017</w:t>
      </w:r>
      <w:bookmarkStart w:id="0" w:name="_GoBack"/>
      <w:bookmarkEnd w:id="0"/>
      <w:r w:rsidR="00FB5B67">
        <w:t xml:space="preserve"> года </w:t>
      </w:r>
    </w:p>
    <w:p w14:paraId="4AA5C00E" w14:textId="677EDE0C" w:rsidR="003E1ABD" w:rsidRDefault="00FB5B6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3E1ABD">
      <w:headerReference w:type="default" r:id="rId45"/>
      <w:pgSz w:w="11906" w:h="16838"/>
      <w:pgMar w:top="578" w:right="560" w:bottom="115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B6D5B" w14:textId="77777777" w:rsidR="00C20456" w:rsidRDefault="00C20456" w:rsidP="00157A0C">
      <w:pPr>
        <w:spacing w:after="0" w:line="240" w:lineRule="auto"/>
      </w:pPr>
      <w:r>
        <w:separator/>
      </w:r>
    </w:p>
  </w:endnote>
  <w:endnote w:type="continuationSeparator" w:id="0">
    <w:p w14:paraId="36C77840" w14:textId="77777777" w:rsidR="00C20456" w:rsidRDefault="00C20456" w:rsidP="0015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B009" w14:textId="77777777" w:rsidR="00C20456" w:rsidRDefault="00C20456" w:rsidP="00157A0C">
      <w:pPr>
        <w:spacing w:after="0" w:line="240" w:lineRule="auto"/>
      </w:pPr>
      <w:r>
        <w:separator/>
      </w:r>
    </w:p>
  </w:footnote>
  <w:footnote w:type="continuationSeparator" w:id="0">
    <w:p w14:paraId="4DF80556" w14:textId="77777777" w:rsidR="00C20456" w:rsidRDefault="00C20456" w:rsidP="0015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D11D" w14:textId="77777777" w:rsidR="00157A0C" w:rsidRDefault="00157A0C" w:rsidP="00CB13EA">
    <w:pPr>
      <w:pStyle w:val="ac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4F3"/>
    <w:multiLevelType w:val="hybridMultilevel"/>
    <w:tmpl w:val="D1B0CD5C"/>
    <w:lvl w:ilvl="0" w:tplc="01FC8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AE8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8A0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448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6C69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083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8A6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29F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C0A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B0EA6"/>
    <w:multiLevelType w:val="multilevel"/>
    <w:tmpl w:val="9ABA68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AB40DC"/>
    <w:multiLevelType w:val="hybridMultilevel"/>
    <w:tmpl w:val="FD4AB41C"/>
    <w:lvl w:ilvl="0" w:tplc="3784279E">
      <w:start w:val="10"/>
      <w:numFmt w:val="decimal"/>
      <w:lvlText w:val="%1.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E82B0">
      <w:start w:val="1"/>
      <w:numFmt w:val="lowerLetter"/>
      <w:lvlText w:val="%2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06ECA">
      <w:start w:val="1"/>
      <w:numFmt w:val="lowerRoman"/>
      <w:lvlText w:val="%3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24B7A">
      <w:start w:val="1"/>
      <w:numFmt w:val="decimal"/>
      <w:lvlText w:val="%4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A41F0">
      <w:start w:val="1"/>
      <w:numFmt w:val="lowerLetter"/>
      <w:lvlText w:val="%5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85A28">
      <w:start w:val="1"/>
      <w:numFmt w:val="lowerRoman"/>
      <w:lvlText w:val="%6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E57C2">
      <w:start w:val="1"/>
      <w:numFmt w:val="decimal"/>
      <w:lvlText w:val="%7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E645A">
      <w:start w:val="1"/>
      <w:numFmt w:val="lowerLetter"/>
      <w:lvlText w:val="%8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2EF90">
      <w:start w:val="1"/>
      <w:numFmt w:val="lowerRoman"/>
      <w:lvlText w:val="%9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476243"/>
    <w:multiLevelType w:val="hybridMultilevel"/>
    <w:tmpl w:val="F7727152"/>
    <w:lvl w:ilvl="0" w:tplc="D6BA332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AB1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8E1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2A1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437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84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26A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C58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0C9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27E9C"/>
    <w:multiLevelType w:val="multilevel"/>
    <w:tmpl w:val="F16690BE"/>
    <w:lvl w:ilvl="0">
      <w:start w:val="9"/>
      <w:numFmt w:val="decimal"/>
      <w:lvlText w:val="%1."/>
      <w:lvlJc w:val="left"/>
      <w:pPr>
        <w:ind w:left="3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E42BDD"/>
    <w:multiLevelType w:val="multilevel"/>
    <w:tmpl w:val="EB28E7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F30928"/>
    <w:multiLevelType w:val="hybridMultilevel"/>
    <w:tmpl w:val="011618EC"/>
    <w:lvl w:ilvl="0" w:tplc="72DCC1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0BB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E66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477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8A5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215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00F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C445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253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D"/>
    <w:rsid w:val="000701A6"/>
    <w:rsid w:val="00113A2A"/>
    <w:rsid w:val="001264A9"/>
    <w:rsid w:val="00157A0C"/>
    <w:rsid w:val="001919EC"/>
    <w:rsid w:val="00254875"/>
    <w:rsid w:val="002769D3"/>
    <w:rsid w:val="00281DD7"/>
    <w:rsid w:val="00316E63"/>
    <w:rsid w:val="00322085"/>
    <w:rsid w:val="00391720"/>
    <w:rsid w:val="00391BEF"/>
    <w:rsid w:val="003929F3"/>
    <w:rsid w:val="003A7EF4"/>
    <w:rsid w:val="003C27D4"/>
    <w:rsid w:val="003E0AEC"/>
    <w:rsid w:val="003E1ABD"/>
    <w:rsid w:val="0044180F"/>
    <w:rsid w:val="006D7D2D"/>
    <w:rsid w:val="006F1986"/>
    <w:rsid w:val="007843F2"/>
    <w:rsid w:val="007E76D9"/>
    <w:rsid w:val="008B475E"/>
    <w:rsid w:val="008F7C79"/>
    <w:rsid w:val="0092097F"/>
    <w:rsid w:val="009E1FFC"/>
    <w:rsid w:val="00A43EC0"/>
    <w:rsid w:val="00A45747"/>
    <w:rsid w:val="00BD35B5"/>
    <w:rsid w:val="00C06E58"/>
    <w:rsid w:val="00C20456"/>
    <w:rsid w:val="00C936BF"/>
    <w:rsid w:val="00CB13EA"/>
    <w:rsid w:val="00D741A4"/>
    <w:rsid w:val="00E62AA6"/>
    <w:rsid w:val="00EC50DF"/>
    <w:rsid w:val="00F33F5A"/>
    <w:rsid w:val="00FB0202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55B5"/>
  <w15:docId w15:val="{388D2FE6-82F9-4CC3-A73D-0DC65239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720" w:firstLine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D35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35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35B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35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35B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5B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22085"/>
    <w:pPr>
      <w:widowControl w:val="0"/>
      <w:spacing w:after="0" w:line="240" w:lineRule="auto"/>
      <w:ind w:left="708" w:firstLine="0"/>
      <w:jc w:val="left"/>
    </w:pPr>
    <w:rPr>
      <w:color w:val="auto"/>
      <w:sz w:val="24"/>
      <w:szCs w:val="20"/>
    </w:rPr>
  </w:style>
  <w:style w:type="character" w:styleId="ab">
    <w:name w:val="Hyperlink"/>
    <w:basedOn w:val="a0"/>
    <w:uiPriority w:val="99"/>
    <w:unhideWhenUsed/>
    <w:rsid w:val="00F33F5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15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7A0C"/>
    <w:rPr>
      <w:rFonts w:ascii="Times New Roman" w:eastAsia="Times New Roman" w:hAnsi="Times New Roman"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15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7A0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kad.ru/default.aspx?link=link2.fc_stat.fc_link&amp;folder=sys_kad" TargetMode="External"/><Relationship Id="rId13" Type="http://schemas.openxmlformats.org/officeDocument/2006/relationships/hyperlink" Target="http://www.technokad.ru/default.aspx?link=link2.fc_stat.fc_link&amp;folder=sys_kad" TargetMode="External"/><Relationship Id="rId18" Type="http://schemas.openxmlformats.org/officeDocument/2006/relationships/hyperlink" Target="http://www.technokad.ru/default.aspx?link=link2.fc_stat.fc_link&amp;folder=sys_kad" TargetMode="External"/><Relationship Id="rId26" Type="http://schemas.openxmlformats.org/officeDocument/2006/relationships/hyperlink" Target="http://www.technokad.ru/" TargetMode="External"/><Relationship Id="rId39" Type="http://schemas.openxmlformats.org/officeDocument/2006/relationships/hyperlink" Target="http://www.technokad.ru/default.aspx?link=link2.fc_stat.fc_link&amp;folder=sys_k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chnokad.ru/" TargetMode="External"/><Relationship Id="rId34" Type="http://schemas.openxmlformats.org/officeDocument/2006/relationships/hyperlink" Target="http://www.technokad.ru/default.aspx?link=link2.fc_stat.fc_link&amp;folder=sys_kad" TargetMode="External"/><Relationship Id="rId42" Type="http://schemas.openxmlformats.org/officeDocument/2006/relationships/hyperlink" Target="http://www.technokad.ru/default.aspx?link=link2.fc_stat.fc_link&amp;folder=sys_ka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echnokad.ru/default.aspx?link=link2.fc_stat.fc_link&amp;folder=sys_kad" TargetMode="External"/><Relationship Id="rId12" Type="http://schemas.openxmlformats.org/officeDocument/2006/relationships/hyperlink" Target="http://www.technokad.ru/default.aspx?link=link2.fc_stat.fc_link&amp;folder=sys_kad" TargetMode="External"/><Relationship Id="rId17" Type="http://schemas.openxmlformats.org/officeDocument/2006/relationships/hyperlink" Target="http://www.technokad.ru/default.aspx?link=link2.fc_stat.fc_link&amp;folder=sys_kad" TargetMode="External"/><Relationship Id="rId25" Type="http://schemas.openxmlformats.org/officeDocument/2006/relationships/hyperlink" Target="http://www.technokad.ru/" TargetMode="External"/><Relationship Id="rId33" Type="http://schemas.openxmlformats.org/officeDocument/2006/relationships/hyperlink" Target="http://www.technokad.ru/default.aspx?link=link2.fc_stat.fc_link&amp;folder=sys_kad" TargetMode="External"/><Relationship Id="rId38" Type="http://schemas.openxmlformats.org/officeDocument/2006/relationships/hyperlink" Target="http://www.technokad.ru/default.aspx?link=link2.fc_stat.fc_link&amp;folder=sys_kad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chnokad.ru/default.aspx?link=link2.fc_stat.fc_link&amp;folder=sys_kad" TargetMode="External"/><Relationship Id="rId20" Type="http://schemas.openxmlformats.org/officeDocument/2006/relationships/hyperlink" Target="http://www.technokad.ru/" TargetMode="External"/><Relationship Id="rId29" Type="http://schemas.openxmlformats.org/officeDocument/2006/relationships/hyperlink" Target="http://www.technokad.ru/default.aspx?link=link2.fc_stat.fc_link&amp;folder=sys_kad" TargetMode="External"/><Relationship Id="rId41" Type="http://schemas.openxmlformats.org/officeDocument/2006/relationships/hyperlink" Target="http://www.technokad.ru/default.aspx?link=link2.fc_stat.fc_link&amp;folder=sys_k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chnokad.ru/default.aspx?link=link2.fc_stat.fc_link&amp;folder=sys_kad" TargetMode="External"/><Relationship Id="rId24" Type="http://schemas.openxmlformats.org/officeDocument/2006/relationships/hyperlink" Target="http://www.technokad.ru/" TargetMode="External"/><Relationship Id="rId32" Type="http://schemas.openxmlformats.org/officeDocument/2006/relationships/hyperlink" Target="http://www.technokad.ru/default.aspx?link=link2.fc_stat.fc_link&amp;folder=sys_kad" TargetMode="External"/><Relationship Id="rId37" Type="http://schemas.openxmlformats.org/officeDocument/2006/relationships/hyperlink" Target="http://www.technokad.ru/default.aspx?link=link2.fc_stat.fc_link&amp;folder=sys_kad" TargetMode="External"/><Relationship Id="rId40" Type="http://schemas.openxmlformats.org/officeDocument/2006/relationships/hyperlink" Target="http://www.technokad.ru/default.aspx?link=link2.fc_stat.fc_link&amp;folder=sys_kad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echnokad.ru/default.aspx?link=link2.fc_stat.fc_link&amp;folder=sys_kad" TargetMode="External"/><Relationship Id="rId23" Type="http://schemas.openxmlformats.org/officeDocument/2006/relationships/hyperlink" Target="http://www.technokad.ru/" TargetMode="External"/><Relationship Id="rId28" Type="http://schemas.openxmlformats.org/officeDocument/2006/relationships/hyperlink" Target="http://www.technokad.ru/default.aspx?link=link2.fc_stat.fc_link&amp;folder=sys_kad" TargetMode="External"/><Relationship Id="rId36" Type="http://schemas.openxmlformats.org/officeDocument/2006/relationships/hyperlink" Target="http://www.technokad.ru/default.aspx?link=link2.fc_stat.fc_link&amp;folder=sys_kad" TargetMode="External"/><Relationship Id="rId10" Type="http://schemas.openxmlformats.org/officeDocument/2006/relationships/hyperlink" Target="http://www.technokad.ru/default.aspx?link=link2.fc_stat.fc_link&amp;folder=sys_kad" TargetMode="External"/><Relationship Id="rId19" Type="http://schemas.openxmlformats.org/officeDocument/2006/relationships/hyperlink" Target="http://www.technokad.ru/default.aspx?link=link2.fc_stat.fc_link&amp;folder=sys_kad" TargetMode="External"/><Relationship Id="rId31" Type="http://schemas.openxmlformats.org/officeDocument/2006/relationships/hyperlink" Target="http://www.technokad.ru/default.aspx?link=link2.fc_stat.fc_link&amp;folder=sys_kad" TargetMode="External"/><Relationship Id="rId44" Type="http://schemas.openxmlformats.org/officeDocument/2006/relationships/hyperlink" Target="http://www.technokad.ru/default.aspx?link=link2.fc_stat.fc_link&amp;folder=sys_k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okad.ru/default.aspx?link=link2.fc_stat.fc_link&amp;folder=sys_kad" TargetMode="External"/><Relationship Id="rId14" Type="http://schemas.openxmlformats.org/officeDocument/2006/relationships/hyperlink" Target="http://www.technokad.ru/default.aspx?link=link2.fc_stat.fc_link&amp;folder=sys_kad" TargetMode="External"/><Relationship Id="rId22" Type="http://schemas.openxmlformats.org/officeDocument/2006/relationships/hyperlink" Target="http://www.technokad.ru/" TargetMode="External"/><Relationship Id="rId27" Type="http://schemas.openxmlformats.org/officeDocument/2006/relationships/hyperlink" Target="http://www.technokad.ru/" TargetMode="External"/><Relationship Id="rId30" Type="http://schemas.openxmlformats.org/officeDocument/2006/relationships/hyperlink" Target="http://www.technokad.ru/default.aspx?link=link2.fc_stat.fc_link&amp;folder=sys_kad" TargetMode="External"/><Relationship Id="rId35" Type="http://schemas.openxmlformats.org/officeDocument/2006/relationships/hyperlink" Target="http://www.technokad.ru/default.aspx?link=link2.fc_stat.fc_link&amp;folder=sys_kad" TargetMode="External"/><Relationship Id="rId43" Type="http://schemas.openxmlformats.org/officeDocument/2006/relationships/hyperlink" Target="http://www.technokad.ru/default.aspx?link=link2.fc_stat.fc_link&amp;folder=sys_k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ТехноКад</Company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subject/>
  <dc:creator>sasha</dc:creator>
  <cp:keywords/>
  <cp:lastModifiedBy>Екатерина Витальевна Гулякина</cp:lastModifiedBy>
  <cp:revision>2</cp:revision>
  <dcterms:created xsi:type="dcterms:W3CDTF">2017-01-25T06:45:00Z</dcterms:created>
  <dcterms:modified xsi:type="dcterms:W3CDTF">2017-01-25T06:45:00Z</dcterms:modified>
</cp:coreProperties>
</file>